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380" w:rsidRPr="007A1696" w:rsidRDefault="00EF2719" w:rsidP="00187EF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696">
        <w:rPr>
          <w:rFonts w:ascii="Times New Roman" w:hAnsi="Times New Roman" w:cs="Times New Roman"/>
          <w:b/>
          <w:sz w:val="28"/>
          <w:szCs w:val="28"/>
        </w:rPr>
        <w:t>П</w:t>
      </w:r>
      <w:r w:rsidR="00830DD7" w:rsidRPr="007A1696">
        <w:rPr>
          <w:rFonts w:ascii="Times New Roman" w:hAnsi="Times New Roman" w:cs="Times New Roman"/>
          <w:b/>
          <w:sz w:val="28"/>
          <w:szCs w:val="28"/>
        </w:rPr>
        <w:t>равила заполнения листов (бланков) ответов</w:t>
      </w:r>
      <w:r w:rsidRPr="007A1696">
        <w:rPr>
          <w:rFonts w:ascii="Times New Roman" w:hAnsi="Times New Roman" w:cs="Times New Roman"/>
          <w:b/>
          <w:sz w:val="28"/>
          <w:szCs w:val="28"/>
        </w:rPr>
        <w:t xml:space="preserve"> участников</w:t>
      </w:r>
      <w:r w:rsidR="00830DD7" w:rsidRPr="007A1696">
        <w:rPr>
          <w:rFonts w:ascii="Times New Roman" w:hAnsi="Times New Roman" w:cs="Times New Roman"/>
          <w:b/>
          <w:sz w:val="28"/>
          <w:szCs w:val="28"/>
        </w:rPr>
        <w:t>.</w:t>
      </w:r>
    </w:p>
    <w:p w:rsidR="00EF69AE" w:rsidRPr="007A1696" w:rsidRDefault="00EF69AE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t>Участники ГИА выполняют экзаменацио</w:t>
      </w:r>
      <w:r w:rsidR="00837F41">
        <w:rPr>
          <w:rFonts w:ascii="Times New Roman" w:hAnsi="Times New Roman" w:cs="Times New Roman"/>
          <w:sz w:val="28"/>
          <w:szCs w:val="28"/>
        </w:rPr>
        <w:t xml:space="preserve">нные работы на бланках ответов. </w:t>
      </w:r>
      <w:r w:rsidR="00837F41" w:rsidRPr="00CD3201">
        <w:rPr>
          <w:rFonts w:ascii="Times New Roman" w:hAnsi="Times New Roman" w:cs="Times New Roman"/>
          <w:b/>
          <w:sz w:val="28"/>
          <w:szCs w:val="28"/>
        </w:rPr>
        <w:t>Бланки для проведения ОГЭ</w:t>
      </w:r>
      <w:r w:rsidR="00837F41">
        <w:rPr>
          <w:rFonts w:ascii="Times New Roman" w:hAnsi="Times New Roman" w:cs="Times New Roman"/>
          <w:sz w:val="28"/>
          <w:szCs w:val="28"/>
        </w:rPr>
        <w:t xml:space="preserve"> включают в себя</w:t>
      </w:r>
      <w:r w:rsidR="00D75100">
        <w:rPr>
          <w:rFonts w:ascii="Times New Roman" w:hAnsi="Times New Roman" w:cs="Times New Roman"/>
          <w:sz w:val="28"/>
          <w:szCs w:val="28"/>
        </w:rPr>
        <w:t>:</w:t>
      </w:r>
    </w:p>
    <w:p w:rsidR="00EF69AE" w:rsidRPr="007A1696" w:rsidRDefault="00837F41" w:rsidP="00187EFF">
      <w:pPr>
        <w:pStyle w:val="a3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бланк</w:t>
      </w:r>
      <w:r w:rsidR="00EF69AE" w:rsidRPr="007A1696">
        <w:rPr>
          <w:rFonts w:ascii="Times New Roman" w:hAnsi="Times New Roman" w:cs="Times New Roman"/>
          <w:sz w:val="28"/>
          <w:szCs w:val="28"/>
        </w:rPr>
        <w:t xml:space="preserve"> ответов № 1 на задания с кратким ответом;</w:t>
      </w:r>
    </w:p>
    <w:p w:rsidR="00EF69AE" w:rsidRPr="007A1696" w:rsidRDefault="00837F41" w:rsidP="00187EFF">
      <w:pPr>
        <w:pStyle w:val="a3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бланк</w:t>
      </w:r>
      <w:r w:rsidR="00EF69AE" w:rsidRPr="007A1696">
        <w:rPr>
          <w:rFonts w:ascii="Times New Roman" w:hAnsi="Times New Roman" w:cs="Times New Roman"/>
          <w:sz w:val="28"/>
          <w:szCs w:val="28"/>
        </w:rPr>
        <w:t xml:space="preserve"> ответов № 2 на задания с развернутым ответом (реализован</w:t>
      </w:r>
      <w:r w:rsidR="001A0380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="00EF69AE" w:rsidRPr="007A1696">
        <w:rPr>
          <w:rFonts w:ascii="Times New Roman" w:hAnsi="Times New Roman" w:cs="Times New Roman"/>
          <w:sz w:val="28"/>
          <w:szCs w:val="28"/>
        </w:rPr>
        <w:t>как два отдельных листа – лист 1 и лист 2);</w:t>
      </w:r>
    </w:p>
    <w:p w:rsidR="00EF69AE" w:rsidRPr="007A1696" w:rsidRDefault="00837F41" w:rsidP="00187EFF">
      <w:pPr>
        <w:pStyle w:val="a3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дополнительный бланк</w:t>
      </w:r>
      <w:r w:rsidR="00EF69AE" w:rsidRPr="007A1696">
        <w:rPr>
          <w:rFonts w:ascii="Times New Roman" w:hAnsi="Times New Roman" w:cs="Times New Roman"/>
          <w:sz w:val="28"/>
          <w:szCs w:val="28"/>
        </w:rPr>
        <w:t xml:space="preserve"> ответов № 2 на задания с развернутым ответом;</w:t>
      </w:r>
    </w:p>
    <w:p w:rsidR="00EF69AE" w:rsidRPr="007A1696" w:rsidRDefault="00837F41" w:rsidP="00187EFF">
      <w:pPr>
        <w:pStyle w:val="a3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бланк</w:t>
      </w:r>
      <w:r w:rsidR="00EF69AE" w:rsidRPr="007A1696">
        <w:rPr>
          <w:rFonts w:ascii="Times New Roman" w:hAnsi="Times New Roman" w:cs="Times New Roman"/>
          <w:sz w:val="28"/>
          <w:szCs w:val="28"/>
        </w:rPr>
        <w:t xml:space="preserve"> устного экзамена.</w:t>
      </w:r>
    </w:p>
    <w:p w:rsidR="00EF69AE" w:rsidRDefault="00837F41" w:rsidP="00187EF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2022 году все б</w:t>
      </w:r>
      <w:r w:rsidR="00EF69AE" w:rsidRPr="007A1696">
        <w:rPr>
          <w:rFonts w:ascii="Times New Roman" w:hAnsi="Times New Roman" w:cs="Times New Roman"/>
          <w:b/>
          <w:sz w:val="28"/>
          <w:szCs w:val="28"/>
        </w:rPr>
        <w:t xml:space="preserve">ланки </w:t>
      </w:r>
      <w:r w:rsidR="001A0380" w:rsidRPr="007A1696">
        <w:rPr>
          <w:rFonts w:ascii="Times New Roman" w:hAnsi="Times New Roman" w:cs="Times New Roman"/>
          <w:b/>
          <w:sz w:val="28"/>
          <w:szCs w:val="28"/>
        </w:rPr>
        <w:t>ответов</w:t>
      </w:r>
      <w:r w:rsidR="004B1F09" w:rsidRPr="007A1696">
        <w:rPr>
          <w:rFonts w:ascii="Times New Roman" w:hAnsi="Times New Roman" w:cs="Times New Roman"/>
          <w:b/>
          <w:sz w:val="28"/>
          <w:szCs w:val="28"/>
        </w:rPr>
        <w:t xml:space="preserve"> участников</w:t>
      </w:r>
      <w:r w:rsidR="001A0380" w:rsidRPr="007A16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DD7" w:rsidRPr="007A1696">
        <w:rPr>
          <w:rFonts w:ascii="Times New Roman" w:hAnsi="Times New Roman" w:cs="Times New Roman"/>
          <w:b/>
          <w:sz w:val="28"/>
          <w:szCs w:val="28"/>
        </w:rPr>
        <w:t>односторонние.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Бланки ответов</w:t>
      </w:r>
      <w:r w:rsidR="00D75100">
        <w:rPr>
          <w:rFonts w:ascii="Times New Roman" w:hAnsi="Times New Roman" w:cs="Times New Roman"/>
          <w:b/>
          <w:sz w:val="28"/>
          <w:szCs w:val="28"/>
        </w:rPr>
        <w:t xml:space="preserve"> ОГЭ</w:t>
      </w:r>
      <w:r>
        <w:rPr>
          <w:rFonts w:ascii="Times New Roman" w:hAnsi="Times New Roman" w:cs="Times New Roman"/>
          <w:b/>
          <w:sz w:val="28"/>
          <w:szCs w:val="28"/>
        </w:rPr>
        <w:t xml:space="preserve"> и КИМ связаны между собой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штрихкодами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D75100">
        <w:rPr>
          <w:rFonts w:ascii="Times New Roman" w:hAnsi="Times New Roman" w:cs="Times New Roman"/>
          <w:b/>
          <w:sz w:val="28"/>
          <w:szCs w:val="28"/>
        </w:rPr>
        <w:t xml:space="preserve"> При печати последним распечатывается контрольный лист, где указан номер КИМ, номер бланка ответов № 1. Бланк ответов № 2 лист № 1 содержит информацию о номере бланков ответов № 2 лист № 2.</w:t>
      </w:r>
    </w:p>
    <w:p w:rsidR="00CD3201" w:rsidRPr="00CD3201" w:rsidRDefault="00CD3201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Бланки для проведения государственного выпускного экзамена (ГВЭ) </w:t>
      </w:r>
      <w:r w:rsidRPr="00CD3201">
        <w:rPr>
          <w:rFonts w:ascii="Times New Roman" w:hAnsi="Times New Roman" w:cs="Times New Roman"/>
          <w:sz w:val="28"/>
          <w:szCs w:val="28"/>
        </w:rPr>
        <w:t>включают в себя:</w:t>
      </w:r>
    </w:p>
    <w:p w:rsidR="00CD3201" w:rsidRDefault="00CD3201" w:rsidP="00CD320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201">
        <w:rPr>
          <w:rFonts w:ascii="Times New Roman" w:hAnsi="Times New Roman" w:cs="Times New Roman"/>
          <w:sz w:val="28"/>
          <w:szCs w:val="28"/>
        </w:rPr>
        <w:t>Регистрационный бланк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3201" w:rsidRDefault="00CD3201" w:rsidP="00CD320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ответов, которые связаны между собой числовым кодом работы.</w:t>
      </w:r>
    </w:p>
    <w:p w:rsidR="00CD3201" w:rsidRDefault="00CD3201" w:rsidP="00CD320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дополнительных бланков ответов № 2 для проведения ОГЭ происходит на уровне РЦОИ по ППЭ. </w:t>
      </w:r>
      <w:r w:rsidRPr="00CD3201">
        <w:rPr>
          <w:rFonts w:ascii="Times New Roman" w:hAnsi="Times New Roman" w:cs="Times New Roman"/>
          <w:b/>
          <w:sz w:val="28"/>
          <w:szCs w:val="28"/>
        </w:rPr>
        <w:t>Копирование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дополнительных бланков ответов № </w:t>
      </w:r>
      <w:r w:rsidRPr="00CD3201">
        <w:rPr>
          <w:rFonts w:ascii="Times New Roman" w:hAnsi="Times New Roman" w:cs="Times New Roman"/>
          <w:b/>
          <w:sz w:val="28"/>
          <w:szCs w:val="28"/>
        </w:rPr>
        <w:t>2 категорически запрещено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0925">
        <w:rPr>
          <w:rFonts w:ascii="Times New Roman" w:hAnsi="Times New Roman" w:cs="Times New Roman"/>
          <w:sz w:val="28"/>
          <w:szCs w:val="28"/>
        </w:rPr>
        <w:t xml:space="preserve"> При выдаче дополнительных бланков ответов № 2</w:t>
      </w:r>
      <w:r w:rsidR="00A630ED">
        <w:rPr>
          <w:rFonts w:ascii="Times New Roman" w:hAnsi="Times New Roman" w:cs="Times New Roman"/>
          <w:sz w:val="28"/>
          <w:szCs w:val="28"/>
        </w:rPr>
        <w:t xml:space="preserve"> </w:t>
      </w:r>
      <w:r w:rsidR="00700925">
        <w:rPr>
          <w:rFonts w:ascii="Times New Roman" w:hAnsi="Times New Roman" w:cs="Times New Roman"/>
          <w:sz w:val="28"/>
          <w:szCs w:val="28"/>
        </w:rPr>
        <w:t xml:space="preserve"> необходимо код дополнительного бланка ответов № 2  вписать в поле «Дополнительный бланк ответов № 2</w:t>
      </w:r>
      <w:r w:rsidR="00C87587">
        <w:rPr>
          <w:rFonts w:ascii="Times New Roman" w:hAnsi="Times New Roman" w:cs="Times New Roman"/>
          <w:sz w:val="28"/>
          <w:szCs w:val="28"/>
        </w:rPr>
        <w:t>»</w:t>
      </w:r>
      <w:r w:rsidR="00700925">
        <w:rPr>
          <w:rFonts w:ascii="Times New Roman" w:hAnsi="Times New Roman" w:cs="Times New Roman"/>
          <w:sz w:val="28"/>
          <w:szCs w:val="28"/>
        </w:rPr>
        <w:t xml:space="preserve">  предыдущего бланка (бланка ответов № 2  лист № 2 или дополнительного бланка ответов). Если дополнительный бланк ответов № 2 не выдавался, то указанное поле остается пустым.</w:t>
      </w:r>
    </w:p>
    <w:p w:rsidR="00940D66" w:rsidRPr="00CD3201" w:rsidRDefault="00940D66" w:rsidP="00CD3201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дополнительных бланков ответов для проведения ГВЭ осуществляет РЦОИ. При выдаче дополнительных бланков ответов для проведения ГВЭ в дополнительный бланк ответов вписывается код работы с  основного комплекта.</w:t>
      </w:r>
    </w:p>
    <w:p w:rsidR="00EF69AE" w:rsidRPr="007A1696" w:rsidRDefault="00EF69AE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t xml:space="preserve">Все листы (бланки) ответов заполняются </w:t>
      </w:r>
      <w:proofErr w:type="spellStart"/>
      <w:r w:rsidRPr="007A1696">
        <w:rPr>
          <w:rFonts w:ascii="Times New Roman" w:hAnsi="Times New Roman" w:cs="Times New Roman"/>
          <w:b/>
          <w:sz w:val="28"/>
          <w:szCs w:val="28"/>
        </w:rPr>
        <w:t>гелевой</w:t>
      </w:r>
      <w:proofErr w:type="spellEnd"/>
      <w:r w:rsidRPr="007A1696">
        <w:rPr>
          <w:rFonts w:ascii="Times New Roman" w:hAnsi="Times New Roman" w:cs="Times New Roman"/>
          <w:sz w:val="28"/>
          <w:szCs w:val="28"/>
        </w:rPr>
        <w:t xml:space="preserve"> или </w:t>
      </w:r>
      <w:r w:rsidRPr="007A1696">
        <w:rPr>
          <w:rFonts w:ascii="Times New Roman" w:hAnsi="Times New Roman" w:cs="Times New Roman"/>
          <w:b/>
          <w:sz w:val="28"/>
          <w:szCs w:val="28"/>
        </w:rPr>
        <w:t xml:space="preserve">капиллярной </w:t>
      </w:r>
      <w:r w:rsidR="001A0380" w:rsidRPr="007A1696">
        <w:rPr>
          <w:rFonts w:ascii="Times New Roman" w:hAnsi="Times New Roman" w:cs="Times New Roman"/>
          <w:sz w:val="28"/>
          <w:szCs w:val="28"/>
        </w:rPr>
        <w:t>ручкой с</w:t>
      </w:r>
      <w:r w:rsidR="00187EFF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 xml:space="preserve">чернилами </w:t>
      </w:r>
      <w:r w:rsidRPr="007A1696">
        <w:rPr>
          <w:rFonts w:ascii="Times New Roman" w:hAnsi="Times New Roman" w:cs="Times New Roman"/>
          <w:b/>
          <w:sz w:val="28"/>
          <w:szCs w:val="28"/>
        </w:rPr>
        <w:t>черного</w:t>
      </w:r>
      <w:r w:rsidRPr="007A1696">
        <w:rPr>
          <w:rFonts w:ascii="Times New Roman" w:hAnsi="Times New Roman" w:cs="Times New Roman"/>
          <w:sz w:val="28"/>
          <w:szCs w:val="28"/>
        </w:rPr>
        <w:t xml:space="preserve"> цвета.</w:t>
      </w:r>
    </w:p>
    <w:p w:rsidR="00EF69AE" w:rsidRPr="007A1696" w:rsidRDefault="001A0380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7A1696">
        <w:rPr>
          <w:rFonts w:ascii="Times New Roman" w:hAnsi="Times New Roman" w:cs="Times New Roman"/>
          <w:sz w:val="28"/>
          <w:szCs w:val="28"/>
        </w:rPr>
        <w:t>помечания</w:t>
      </w:r>
      <w:proofErr w:type="spellEnd"/>
      <w:r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="00EF69AE" w:rsidRPr="007A1696">
        <w:rPr>
          <w:rFonts w:ascii="Times New Roman" w:hAnsi="Times New Roman" w:cs="Times New Roman"/>
          <w:sz w:val="28"/>
          <w:szCs w:val="28"/>
        </w:rPr>
        <w:t>поля выбора ответа заполненным</w:t>
      </w:r>
      <w:r w:rsidR="00A375B2" w:rsidRPr="007A1696">
        <w:rPr>
          <w:rFonts w:ascii="Times New Roman" w:hAnsi="Times New Roman" w:cs="Times New Roman"/>
          <w:sz w:val="28"/>
          <w:szCs w:val="28"/>
        </w:rPr>
        <w:t xml:space="preserve"> используется символ метки «Х».</w:t>
      </w:r>
      <w:r w:rsidR="00187EFF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="00EF69AE" w:rsidRPr="007A1696">
        <w:rPr>
          <w:rFonts w:ascii="Times New Roman" w:hAnsi="Times New Roman" w:cs="Times New Roman"/>
          <w:sz w:val="28"/>
          <w:szCs w:val="28"/>
        </w:rPr>
        <w:t>Символ метки («Х») не должен быть слишком толстым.</w:t>
      </w:r>
    </w:p>
    <w:p w:rsidR="00EF69AE" w:rsidRPr="007A1696" w:rsidRDefault="00EF69AE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t>Участник экзамена должен изображать каждую ци</w:t>
      </w:r>
      <w:r w:rsidR="00A375B2" w:rsidRPr="007A1696">
        <w:rPr>
          <w:rFonts w:ascii="Times New Roman" w:hAnsi="Times New Roman" w:cs="Times New Roman"/>
          <w:sz w:val="28"/>
          <w:szCs w:val="28"/>
        </w:rPr>
        <w:t xml:space="preserve">фру и букву во всех заполняемых </w:t>
      </w:r>
      <w:r w:rsidRPr="007A1696">
        <w:rPr>
          <w:rFonts w:ascii="Times New Roman" w:hAnsi="Times New Roman" w:cs="Times New Roman"/>
          <w:sz w:val="28"/>
          <w:szCs w:val="28"/>
        </w:rPr>
        <w:t>буквенно-цифровых полях листов (бланков) ответов</w:t>
      </w:r>
      <w:r w:rsidR="00A375B2" w:rsidRPr="007A1696">
        <w:rPr>
          <w:rFonts w:ascii="Times New Roman" w:hAnsi="Times New Roman" w:cs="Times New Roman"/>
          <w:sz w:val="28"/>
          <w:szCs w:val="28"/>
        </w:rPr>
        <w:t xml:space="preserve"> № 1, тщательно копируя образец </w:t>
      </w:r>
      <w:r w:rsidRPr="007A1696">
        <w:rPr>
          <w:rFonts w:ascii="Times New Roman" w:hAnsi="Times New Roman" w:cs="Times New Roman"/>
          <w:sz w:val="28"/>
          <w:szCs w:val="28"/>
        </w:rPr>
        <w:t>ее написания из строки с образцами написания символов.</w:t>
      </w:r>
    </w:p>
    <w:p w:rsidR="00EF69AE" w:rsidRPr="007A1696" w:rsidRDefault="00EF69AE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lastRenderedPageBreak/>
        <w:t>Каждое поле в листах (бланках) заполняется, начина</w:t>
      </w:r>
      <w:r w:rsidR="00A375B2" w:rsidRPr="007A1696">
        <w:rPr>
          <w:rFonts w:ascii="Times New Roman" w:hAnsi="Times New Roman" w:cs="Times New Roman"/>
          <w:sz w:val="28"/>
          <w:szCs w:val="28"/>
        </w:rPr>
        <w:t xml:space="preserve">я с первой позиции (в том числе </w:t>
      </w:r>
      <w:r w:rsidRPr="007A1696">
        <w:rPr>
          <w:rFonts w:ascii="Times New Roman" w:hAnsi="Times New Roman" w:cs="Times New Roman"/>
          <w:sz w:val="28"/>
          <w:szCs w:val="28"/>
        </w:rPr>
        <w:t>и поля для занесения фамилии, имени и отчества (п</w:t>
      </w:r>
      <w:r w:rsidR="00A375B2" w:rsidRPr="007A1696">
        <w:rPr>
          <w:rFonts w:ascii="Times New Roman" w:hAnsi="Times New Roman" w:cs="Times New Roman"/>
          <w:sz w:val="28"/>
          <w:szCs w:val="28"/>
        </w:rPr>
        <w:t xml:space="preserve">ри наличии) участника экзамена, </w:t>
      </w:r>
      <w:r w:rsidRPr="007A1696">
        <w:rPr>
          <w:rFonts w:ascii="Times New Roman" w:hAnsi="Times New Roman" w:cs="Times New Roman"/>
          <w:sz w:val="28"/>
          <w:szCs w:val="28"/>
        </w:rPr>
        <w:t>реквизитов документа, удостоверяющего личность).</w:t>
      </w:r>
    </w:p>
    <w:p w:rsidR="00EF69AE" w:rsidRPr="007A1696" w:rsidRDefault="00EF69AE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t>Если участник экзамена не имеет информации для заполнения какого-то</w:t>
      </w:r>
      <w:r w:rsidR="00187EFF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конкретного поля, он должен оставить его пустым (не делать прочерков).</w:t>
      </w:r>
    </w:p>
    <w:p w:rsidR="00EF69AE" w:rsidRPr="007A1696" w:rsidRDefault="00EF69AE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t>При записи ответов необходимо строго след</w:t>
      </w:r>
      <w:r w:rsidR="00A375B2" w:rsidRPr="007A1696">
        <w:rPr>
          <w:rFonts w:ascii="Times New Roman" w:hAnsi="Times New Roman" w:cs="Times New Roman"/>
          <w:sz w:val="28"/>
          <w:szCs w:val="28"/>
        </w:rPr>
        <w:t xml:space="preserve">овать инструкциям по выполнению </w:t>
      </w:r>
      <w:r w:rsidRPr="007A1696">
        <w:rPr>
          <w:rFonts w:ascii="Times New Roman" w:hAnsi="Times New Roman" w:cs="Times New Roman"/>
          <w:sz w:val="28"/>
          <w:szCs w:val="28"/>
        </w:rPr>
        <w:t xml:space="preserve">работы (к группе заданий, отдельным заданиям), указанным </w:t>
      </w:r>
      <w:proofErr w:type="gramStart"/>
      <w:r w:rsidRPr="007A169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A1696">
        <w:rPr>
          <w:rFonts w:ascii="Times New Roman" w:hAnsi="Times New Roman" w:cs="Times New Roman"/>
          <w:sz w:val="28"/>
          <w:szCs w:val="28"/>
        </w:rPr>
        <w:t xml:space="preserve"> КИМ.</w:t>
      </w:r>
    </w:p>
    <w:p w:rsidR="00EF69AE" w:rsidRPr="007A1696" w:rsidRDefault="001553AF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t>На  бланках ответов № 2 листах № 1 и листах № 2</w:t>
      </w:r>
      <w:r w:rsidR="00EF69AE" w:rsidRPr="007A1696">
        <w:rPr>
          <w:rFonts w:ascii="Times New Roman" w:hAnsi="Times New Roman" w:cs="Times New Roman"/>
          <w:sz w:val="28"/>
          <w:szCs w:val="28"/>
        </w:rPr>
        <w:t>, а</w:t>
      </w:r>
      <w:r w:rsidR="00A375B2" w:rsidRPr="007A1696">
        <w:rPr>
          <w:rFonts w:ascii="Times New Roman" w:hAnsi="Times New Roman" w:cs="Times New Roman"/>
          <w:sz w:val="28"/>
          <w:szCs w:val="28"/>
        </w:rPr>
        <w:t xml:space="preserve"> также на дополнительных листах </w:t>
      </w:r>
      <w:r w:rsidR="00EF69AE" w:rsidRPr="007A1696">
        <w:rPr>
          <w:rFonts w:ascii="Times New Roman" w:hAnsi="Times New Roman" w:cs="Times New Roman"/>
          <w:sz w:val="28"/>
          <w:szCs w:val="28"/>
        </w:rPr>
        <w:t>(бланках) ответов № 2 не должно быть пометок, содержащих информацию о личности</w:t>
      </w:r>
      <w:r w:rsidR="00A375B2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="00EF69AE" w:rsidRPr="007A1696">
        <w:rPr>
          <w:rFonts w:ascii="Times New Roman" w:hAnsi="Times New Roman" w:cs="Times New Roman"/>
          <w:sz w:val="28"/>
          <w:szCs w:val="28"/>
        </w:rPr>
        <w:t>участника экзамена.</w:t>
      </w:r>
    </w:p>
    <w:p w:rsidR="00EF69AE" w:rsidRPr="007A1696" w:rsidRDefault="00EF69AE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b/>
          <w:sz w:val="28"/>
          <w:szCs w:val="28"/>
        </w:rPr>
        <w:t>Категорически запрещается</w:t>
      </w:r>
      <w:r w:rsidRPr="007A1696">
        <w:rPr>
          <w:rFonts w:ascii="Times New Roman" w:hAnsi="Times New Roman" w:cs="Times New Roman"/>
          <w:sz w:val="28"/>
          <w:szCs w:val="28"/>
        </w:rPr>
        <w:t>:</w:t>
      </w:r>
    </w:p>
    <w:p w:rsidR="00EF69AE" w:rsidRPr="007A1696" w:rsidRDefault="00A375B2" w:rsidP="00187EFF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="00EF69AE" w:rsidRPr="007A1696">
        <w:rPr>
          <w:rFonts w:ascii="Times New Roman" w:hAnsi="Times New Roman" w:cs="Times New Roman"/>
          <w:sz w:val="28"/>
          <w:szCs w:val="28"/>
        </w:rPr>
        <w:t>делать в полях, вне полей листов (бланков) ответов № 1 и № 2, дополнительных</w:t>
      </w:r>
      <w:r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="00EF69AE" w:rsidRPr="007A1696">
        <w:rPr>
          <w:rFonts w:ascii="Times New Roman" w:hAnsi="Times New Roman" w:cs="Times New Roman"/>
          <w:sz w:val="28"/>
          <w:szCs w:val="28"/>
        </w:rPr>
        <w:t>листах (бланках) ответов № 2 какие-либо записи и (или) пометки, не относящиеся</w:t>
      </w:r>
      <w:r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="00EF69AE" w:rsidRPr="007A1696">
        <w:rPr>
          <w:rFonts w:ascii="Times New Roman" w:hAnsi="Times New Roman" w:cs="Times New Roman"/>
          <w:sz w:val="28"/>
          <w:szCs w:val="28"/>
        </w:rPr>
        <w:t>к содержанию полей указанных листов (бланков) ответов;</w:t>
      </w:r>
    </w:p>
    <w:p w:rsidR="00EF69AE" w:rsidRPr="007A1696" w:rsidRDefault="00EC7DC0" w:rsidP="00187EFF">
      <w:pPr>
        <w:pStyle w:val="a3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9AE" w:rsidRPr="007A1696">
        <w:rPr>
          <w:rFonts w:ascii="Times New Roman" w:hAnsi="Times New Roman" w:cs="Times New Roman"/>
          <w:sz w:val="28"/>
          <w:szCs w:val="28"/>
        </w:rPr>
        <w:t>использовать для заполнения листов (бланков) ответов цветные ручки вместо</w:t>
      </w:r>
      <w:r w:rsidR="00A375B2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="00EF69AE" w:rsidRPr="007A1696">
        <w:rPr>
          <w:rFonts w:ascii="Times New Roman" w:hAnsi="Times New Roman" w:cs="Times New Roman"/>
          <w:sz w:val="28"/>
          <w:szCs w:val="28"/>
        </w:rPr>
        <w:t>черной, карандаш, иные письменные принадлежности, средства для исправления</w:t>
      </w:r>
      <w:r w:rsidR="00A375B2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="00EF69AE" w:rsidRPr="007A1696">
        <w:rPr>
          <w:rFonts w:ascii="Times New Roman" w:hAnsi="Times New Roman" w:cs="Times New Roman"/>
          <w:sz w:val="28"/>
          <w:szCs w:val="28"/>
        </w:rPr>
        <w:t>внесенной в листы (бланки) ответов информации (корректирующую жидкость, ластик</w:t>
      </w:r>
      <w:r w:rsidR="00A375B2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="00EF69AE" w:rsidRPr="007A1696">
        <w:rPr>
          <w:rFonts w:ascii="Times New Roman" w:hAnsi="Times New Roman" w:cs="Times New Roman"/>
          <w:sz w:val="28"/>
          <w:szCs w:val="28"/>
        </w:rPr>
        <w:t>и др.).</w:t>
      </w:r>
    </w:p>
    <w:p w:rsidR="00EF69AE" w:rsidRPr="007A1696" w:rsidRDefault="00EF69AE" w:rsidP="00187E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696">
        <w:rPr>
          <w:rFonts w:ascii="Times New Roman" w:hAnsi="Times New Roman" w:cs="Times New Roman"/>
          <w:b/>
          <w:sz w:val="28"/>
          <w:szCs w:val="28"/>
        </w:rPr>
        <w:t>Заполнение листа (бланка) ответов № 1</w:t>
      </w:r>
    </w:p>
    <w:p w:rsidR="00EF69AE" w:rsidRPr="007A1696" w:rsidRDefault="00EF69AE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t>По указанию ответственного организатора</w:t>
      </w:r>
      <w:r w:rsidR="001553AF" w:rsidRPr="007A1696">
        <w:rPr>
          <w:rFonts w:ascii="Times New Roman" w:hAnsi="Times New Roman" w:cs="Times New Roman"/>
          <w:sz w:val="28"/>
          <w:szCs w:val="28"/>
        </w:rPr>
        <w:t xml:space="preserve"> в аудитории участники экзамена </w:t>
      </w:r>
      <w:r w:rsidRPr="007A1696">
        <w:rPr>
          <w:rFonts w:ascii="Times New Roman" w:hAnsi="Times New Roman" w:cs="Times New Roman"/>
          <w:sz w:val="28"/>
          <w:szCs w:val="28"/>
        </w:rPr>
        <w:t>заполняют верхнюю часть листа (бланка) ответов № 1 на задания с кратким ответом.</w:t>
      </w:r>
    </w:p>
    <w:p w:rsidR="00EF69AE" w:rsidRPr="007A1696" w:rsidRDefault="00EF69AE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t>Ответственный организатор в аудитории проверяет правильность заполнения</w:t>
      </w:r>
      <w:r w:rsidR="00187EFF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регистрационных полей у каждого уч</w:t>
      </w:r>
      <w:r w:rsidR="001553AF" w:rsidRPr="007A1696">
        <w:rPr>
          <w:rFonts w:ascii="Times New Roman" w:hAnsi="Times New Roman" w:cs="Times New Roman"/>
          <w:sz w:val="28"/>
          <w:szCs w:val="28"/>
        </w:rPr>
        <w:t xml:space="preserve">астника экзамена и соответствие </w:t>
      </w:r>
      <w:r w:rsidRPr="007A1696">
        <w:rPr>
          <w:rFonts w:ascii="Times New Roman" w:hAnsi="Times New Roman" w:cs="Times New Roman"/>
          <w:sz w:val="28"/>
          <w:szCs w:val="28"/>
        </w:rPr>
        <w:t>данных участника</w:t>
      </w:r>
      <w:r w:rsidR="001553AF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экзамена (ФИО, серии и номера докум</w:t>
      </w:r>
      <w:r w:rsidR="001553AF" w:rsidRPr="007A1696">
        <w:rPr>
          <w:rFonts w:ascii="Times New Roman" w:hAnsi="Times New Roman" w:cs="Times New Roman"/>
          <w:sz w:val="28"/>
          <w:szCs w:val="28"/>
        </w:rPr>
        <w:t xml:space="preserve">ента, удостоверяющего личность) </w:t>
      </w:r>
      <w:r w:rsidRPr="007A1696">
        <w:rPr>
          <w:rFonts w:ascii="Times New Roman" w:hAnsi="Times New Roman" w:cs="Times New Roman"/>
          <w:sz w:val="28"/>
          <w:szCs w:val="28"/>
        </w:rPr>
        <w:t>в регистрационных полях и документе, удостоверяющем личность. В случае обнаружения</w:t>
      </w:r>
      <w:r w:rsidR="001553AF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ошибочного заполнения регистрационных полей организаторы в аудитории дают указание</w:t>
      </w:r>
      <w:r w:rsidR="001553AF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участнику экзамена внести соответствующие исправления.</w:t>
      </w:r>
    </w:p>
    <w:p w:rsidR="00EF69AE" w:rsidRPr="007A1696" w:rsidRDefault="00EF69AE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b/>
          <w:sz w:val="28"/>
          <w:szCs w:val="28"/>
        </w:rPr>
        <w:t>Исправления могут быть выполнены следующими способами</w:t>
      </w:r>
      <w:r w:rsidRPr="007A1696">
        <w:rPr>
          <w:rFonts w:ascii="Times New Roman" w:hAnsi="Times New Roman" w:cs="Times New Roman"/>
          <w:sz w:val="28"/>
          <w:szCs w:val="28"/>
        </w:rPr>
        <w:t>:</w:t>
      </w:r>
    </w:p>
    <w:p w:rsidR="00EF69AE" w:rsidRPr="007A1696" w:rsidRDefault="00EF69AE" w:rsidP="00187EFF">
      <w:pPr>
        <w:pStyle w:val="a3"/>
        <w:numPr>
          <w:ilvl w:val="0"/>
          <w:numId w:val="3"/>
        </w:numPr>
        <w:spacing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t>запись новых символов (цифр, букв) более жирным шрифтом поверх ранее</w:t>
      </w:r>
      <w:r w:rsidR="001553AF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написанных символов (цифр, букв);</w:t>
      </w:r>
    </w:p>
    <w:p w:rsidR="00EF69AE" w:rsidRPr="007A1696" w:rsidRDefault="00EF69AE" w:rsidP="00187EFF">
      <w:pPr>
        <w:pStyle w:val="a3"/>
        <w:numPr>
          <w:ilvl w:val="0"/>
          <w:numId w:val="3"/>
        </w:numPr>
        <w:spacing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t>зачеркивание ранее написанных символов (цифр, букв) и заполнение свободных</w:t>
      </w:r>
      <w:r w:rsidR="001553AF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клеточек справа новыми символами (цифрами, буквами). Данный способ возможен только</w:t>
      </w:r>
      <w:r w:rsidR="001553AF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при наличии достаточного количества оставшихся свободных клеточек.</w:t>
      </w:r>
    </w:p>
    <w:p w:rsidR="00EF69AE" w:rsidRPr="007A1696" w:rsidRDefault="00EF69AE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lastRenderedPageBreak/>
        <w:t xml:space="preserve">Заполнение полей «Удален с экзамена в связи с </w:t>
      </w:r>
      <w:r w:rsidR="001553AF" w:rsidRPr="007A1696">
        <w:rPr>
          <w:rFonts w:ascii="Times New Roman" w:hAnsi="Times New Roman" w:cs="Times New Roman"/>
          <w:sz w:val="28"/>
          <w:szCs w:val="28"/>
        </w:rPr>
        <w:t xml:space="preserve">нарушением порядка проведения </w:t>
      </w:r>
      <w:r w:rsidRPr="007A1696">
        <w:rPr>
          <w:rFonts w:ascii="Times New Roman" w:hAnsi="Times New Roman" w:cs="Times New Roman"/>
          <w:sz w:val="28"/>
          <w:szCs w:val="28"/>
        </w:rPr>
        <w:t>ГИА» или «Не завершил экзамен по уважительной причине» организатором в аудитории</w:t>
      </w:r>
      <w:r w:rsidR="001553AF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обязательно, если участник экзамена удален с экзамена в связи с нарушением</w:t>
      </w:r>
      <w:r w:rsidR="001553AF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установленного порядка проведения ГИА или не завершил экзамен по объективным</w:t>
      </w:r>
      <w:r w:rsidR="001553AF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причинам соответственно. Отметка организатора в аудитории заверяется подписью</w:t>
      </w:r>
      <w:r w:rsidR="001553AF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организатора в аудитории в специально отведенном для этого поле «Подпись</w:t>
      </w:r>
      <w:r w:rsidR="001553AF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ответственного организатора».</w:t>
      </w:r>
    </w:p>
    <w:p w:rsidR="00EF69AE" w:rsidRPr="007A1696" w:rsidRDefault="00EF69AE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t>В случае если участник экзамена отказывается ставить личную подпи</w:t>
      </w:r>
      <w:r w:rsidR="001553AF" w:rsidRPr="007A1696">
        <w:rPr>
          <w:rFonts w:ascii="Times New Roman" w:hAnsi="Times New Roman" w:cs="Times New Roman"/>
          <w:sz w:val="28"/>
          <w:szCs w:val="28"/>
        </w:rPr>
        <w:t xml:space="preserve">сь в поле </w:t>
      </w:r>
      <w:r w:rsidRPr="007A1696">
        <w:rPr>
          <w:rFonts w:ascii="Times New Roman" w:hAnsi="Times New Roman" w:cs="Times New Roman"/>
          <w:sz w:val="28"/>
          <w:szCs w:val="28"/>
        </w:rPr>
        <w:t>«Подпись участника ГИА», организатор в аудитории ставит свою подпись в поле</w:t>
      </w:r>
      <w:r w:rsidR="001553AF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участника экзамена.</w:t>
      </w:r>
    </w:p>
    <w:p w:rsidR="00EF69AE" w:rsidRPr="007A1696" w:rsidRDefault="00EF69AE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t>В средней части листа (бланка) ответов № 1 на з</w:t>
      </w:r>
      <w:r w:rsidR="00255919" w:rsidRPr="007A1696">
        <w:rPr>
          <w:rFonts w:ascii="Times New Roman" w:hAnsi="Times New Roman" w:cs="Times New Roman"/>
          <w:sz w:val="28"/>
          <w:szCs w:val="28"/>
        </w:rPr>
        <w:t xml:space="preserve">дания с кратким ответом краткий </w:t>
      </w:r>
      <w:r w:rsidRPr="007A1696">
        <w:rPr>
          <w:rFonts w:ascii="Times New Roman" w:hAnsi="Times New Roman" w:cs="Times New Roman"/>
          <w:sz w:val="28"/>
          <w:szCs w:val="28"/>
        </w:rPr>
        <w:t>ответ записывается справа от номера задания.</w:t>
      </w:r>
    </w:p>
    <w:p w:rsidR="00EF69AE" w:rsidRPr="007A1696" w:rsidRDefault="00EF69AE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t>Ответ на задание с кратким ответом нужно за</w:t>
      </w:r>
      <w:r w:rsidR="00C55A5F" w:rsidRPr="007A1696">
        <w:rPr>
          <w:rFonts w:ascii="Times New Roman" w:hAnsi="Times New Roman" w:cs="Times New Roman"/>
          <w:sz w:val="28"/>
          <w:szCs w:val="28"/>
        </w:rPr>
        <w:t xml:space="preserve">писать в такой форме, в которой </w:t>
      </w:r>
      <w:r w:rsidRPr="007A1696">
        <w:rPr>
          <w:rFonts w:ascii="Times New Roman" w:hAnsi="Times New Roman" w:cs="Times New Roman"/>
          <w:sz w:val="28"/>
          <w:szCs w:val="28"/>
        </w:rPr>
        <w:t xml:space="preserve">требуется в инструкции к данному заданию (или группе заданий), размещенной </w:t>
      </w:r>
      <w:proofErr w:type="gramStart"/>
      <w:r w:rsidRPr="007A169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A16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1696">
        <w:rPr>
          <w:rFonts w:ascii="Times New Roman" w:hAnsi="Times New Roman" w:cs="Times New Roman"/>
          <w:sz w:val="28"/>
          <w:szCs w:val="28"/>
        </w:rPr>
        <w:t>КИМ</w:t>
      </w:r>
      <w:proofErr w:type="gramEnd"/>
      <w:r w:rsidR="00C55A5F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перед соответствующим заданием или группой заданий (рис. 1).</w:t>
      </w:r>
    </w:p>
    <w:p w:rsidR="00C55A5F" w:rsidRPr="007A1696" w:rsidRDefault="00C55A5F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BAB5D9" wp14:editId="17DF26CB">
            <wp:extent cx="49434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A5F" w:rsidRPr="007A1696" w:rsidRDefault="00C55A5F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t xml:space="preserve">Рис.1 </w:t>
      </w:r>
    </w:p>
    <w:p w:rsidR="00C55A5F" w:rsidRPr="007A1696" w:rsidRDefault="00C55A5F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69AE" w:rsidRPr="007A1696" w:rsidRDefault="00EF69AE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t>Не разрешается использовать при записи отве</w:t>
      </w:r>
      <w:r w:rsidR="00C55A5F" w:rsidRPr="007A1696">
        <w:rPr>
          <w:rFonts w:ascii="Times New Roman" w:hAnsi="Times New Roman" w:cs="Times New Roman"/>
          <w:sz w:val="28"/>
          <w:szCs w:val="28"/>
        </w:rPr>
        <w:t xml:space="preserve">та на задания с кратким ответом </w:t>
      </w:r>
      <w:r w:rsidRPr="007A1696">
        <w:rPr>
          <w:rFonts w:ascii="Times New Roman" w:hAnsi="Times New Roman" w:cs="Times New Roman"/>
          <w:sz w:val="28"/>
          <w:szCs w:val="28"/>
        </w:rPr>
        <w:t>никакие иные символы, кроме символов кириллицы, латиницы, арабских цифр, запятой</w:t>
      </w:r>
      <w:r w:rsidR="00C55A5F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и знака «дефис» («минус»), диакритических знаков, образцы которых даны в верхней</w:t>
      </w:r>
      <w:r w:rsidR="00C55A5F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части листа (бланка).</w:t>
      </w:r>
    </w:p>
    <w:p w:rsidR="00C55A5F" w:rsidRPr="007A1696" w:rsidRDefault="00EF69AE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t>Краткий ответ в соответствии с инструкцией к за</w:t>
      </w:r>
      <w:r w:rsidR="00C55A5F" w:rsidRPr="007A1696">
        <w:rPr>
          <w:rFonts w:ascii="Times New Roman" w:hAnsi="Times New Roman" w:cs="Times New Roman"/>
          <w:sz w:val="28"/>
          <w:szCs w:val="28"/>
        </w:rPr>
        <w:t xml:space="preserve">данию может быть записан только </w:t>
      </w:r>
      <w:r w:rsidRPr="007A1696">
        <w:rPr>
          <w:rFonts w:ascii="Times New Roman" w:hAnsi="Times New Roman" w:cs="Times New Roman"/>
          <w:sz w:val="28"/>
          <w:szCs w:val="28"/>
        </w:rPr>
        <w:t>в виде: одной цифры; целого числа (возможно использование знака «минус»); конечной</w:t>
      </w:r>
      <w:r w:rsidR="00C55A5F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десятичной дроби (</w:t>
      </w:r>
      <w:proofErr w:type="gramStart"/>
      <w:r w:rsidRPr="007A1696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7A1696">
        <w:rPr>
          <w:rFonts w:ascii="Times New Roman" w:hAnsi="Times New Roman" w:cs="Times New Roman"/>
          <w:sz w:val="28"/>
          <w:szCs w:val="28"/>
        </w:rPr>
        <w:t xml:space="preserve"> использование знака «минус»); последовательности</w:t>
      </w:r>
      <w:r w:rsidR="00C55A5F" w:rsidRPr="007A1696">
        <w:rPr>
          <w:rFonts w:ascii="Times New Roman" w:hAnsi="Times New Roman" w:cs="Times New Roman"/>
          <w:sz w:val="28"/>
          <w:szCs w:val="28"/>
        </w:rPr>
        <w:t xml:space="preserve"> символов</w:t>
      </w:r>
      <w:r w:rsidRPr="007A1696">
        <w:rPr>
          <w:rFonts w:ascii="Times New Roman" w:hAnsi="Times New Roman" w:cs="Times New Roman"/>
          <w:sz w:val="28"/>
          <w:szCs w:val="28"/>
        </w:rPr>
        <w:t>, состоящей из букв и (или) цифр; слова или словосочетания (нескольких слов).</w:t>
      </w:r>
      <w:r w:rsidR="00C55A5F" w:rsidRPr="007A1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9AE" w:rsidRPr="007A1696" w:rsidRDefault="00C55A5F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1696">
        <w:rPr>
          <w:rFonts w:ascii="Times New Roman" w:hAnsi="Times New Roman" w:cs="Times New Roman"/>
          <w:sz w:val="28"/>
          <w:szCs w:val="28"/>
        </w:rPr>
        <w:t>В случае если ответ на задание требуется записать в виде последовательности цифр (чисел) или букв, то ответ в поле листа (бланка) ответа № 1 необходимо записать в соответствии с инструкцией к заданию: в виде последовательности цифр (чисел) или букв, без каких-либо разделительных символов, в том числе пробелов, т.е. нельзя оставлять пустые клеточки, запятые и другие разделительные символы между цифрами (числами</w:t>
      </w:r>
      <w:proofErr w:type="gramEnd"/>
      <w:r w:rsidRPr="007A1696">
        <w:rPr>
          <w:rFonts w:ascii="Times New Roman" w:hAnsi="Times New Roman" w:cs="Times New Roman"/>
          <w:sz w:val="28"/>
          <w:szCs w:val="28"/>
        </w:rPr>
        <w:t xml:space="preserve">) или буквами) последовательности. При оценивании кратких ответов </w:t>
      </w:r>
      <w:r w:rsidRPr="007A1696">
        <w:rPr>
          <w:rFonts w:ascii="Times New Roman" w:hAnsi="Times New Roman" w:cs="Times New Roman"/>
          <w:sz w:val="28"/>
          <w:szCs w:val="28"/>
        </w:rPr>
        <w:lastRenderedPageBreak/>
        <w:t>на задания, где ответом является последовательность символов, порядок следования символов последовательности влияет на оценивание такого ответа. При этом разделительные символы, в том числе пробелы, запятые и пр. будут игнорироваться.</w:t>
      </w:r>
    </w:p>
    <w:p w:rsidR="00EF69AE" w:rsidRPr="007A1696" w:rsidRDefault="00EF69AE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t xml:space="preserve">Если в ответе больше символов, чем количество </w:t>
      </w:r>
      <w:r w:rsidR="00B10F38" w:rsidRPr="007A1696">
        <w:rPr>
          <w:rFonts w:ascii="Times New Roman" w:hAnsi="Times New Roman" w:cs="Times New Roman"/>
          <w:sz w:val="28"/>
          <w:szCs w:val="28"/>
        </w:rPr>
        <w:t xml:space="preserve">клеточек, отведенных для записи </w:t>
      </w:r>
      <w:r w:rsidRPr="007A1696">
        <w:rPr>
          <w:rFonts w:ascii="Times New Roman" w:hAnsi="Times New Roman" w:cs="Times New Roman"/>
          <w:sz w:val="28"/>
          <w:szCs w:val="28"/>
        </w:rPr>
        <w:t>ответов на задания с кратким ответом, то ответ записывается в отведенном для него месте,</w:t>
      </w:r>
      <w:r w:rsidR="00B10F38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не обращая внимания на разбиение этого поля на клеточки. Ответ должен быть написан</w:t>
      </w:r>
      <w:r w:rsidR="00B10F38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разборчиво, более узкими символами в одну строчку, с использованием всей длины</w:t>
      </w:r>
      <w:r w:rsidR="00B10F38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отведенного под него поля. Символы в ответе не должны соприкасаться друг с другом.</w:t>
      </w:r>
      <w:r w:rsidR="00564213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Термин следует писать полност</w:t>
      </w:r>
      <w:r w:rsidR="00564213" w:rsidRPr="007A1696">
        <w:rPr>
          <w:rFonts w:ascii="Times New Roman" w:hAnsi="Times New Roman" w:cs="Times New Roman"/>
          <w:sz w:val="28"/>
          <w:szCs w:val="28"/>
        </w:rPr>
        <w:t>ью. Любые сокращения запрещены.</w:t>
      </w:r>
    </w:p>
    <w:p w:rsidR="00EF69AE" w:rsidRPr="007A1696" w:rsidRDefault="00EF69AE" w:rsidP="00187EF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696">
        <w:rPr>
          <w:rFonts w:ascii="Times New Roman" w:hAnsi="Times New Roman" w:cs="Times New Roman"/>
          <w:b/>
          <w:sz w:val="28"/>
          <w:szCs w:val="28"/>
        </w:rPr>
        <w:t>Замена ошибочных ответов</w:t>
      </w:r>
    </w:p>
    <w:p w:rsidR="00EF69AE" w:rsidRPr="007A1696" w:rsidRDefault="00EF69AE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t>В нижней части листа (бланка) ответов №</w:t>
      </w:r>
      <w:r w:rsidR="00564213" w:rsidRPr="007A1696">
        <w:rPr>
          <w:rFonts w:ascii="Times New Roman" w:hAnsi="Times New Roman" w:cs="Times New Roman"/>
          <w:sz w:val="28"/>
          <w:szCs w:val="28"/>
        </w:rPr>
        <w:t xml:space="preserve"> 1 на задания с кратким ответом </w:t>
      </w:r>
      <w:r w:rsidRPr="007A1696">
        <w:rPr>
          <w:rFonts w:ascii="Times New Roman" w:hAnsi="Times New Roman" w:cs="Times New Roman"/>
          <w:sz w:val="28"/>
          <w:szCs w:val="28"/>
        </w:rPr>
        <w:t>предусмотрены поля для записи исправленных ответов на задания с кратким ответом</w:t>
      </w:r>
      <w:r w:rsidR="00564213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взамен ошибочно записанных.</w:t>
      </w:r>
    </w:p>
    <w:p w:rsidR="00564213" w:rsidRPr="007A1696" w:rsidRDefault="00EF69AE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t>Для замены ответа, внесенного в лист (бланк) о</w:t>
      </w:r>
      <w:r w:rsidR="00564213" w:rsidRPr="007A1696">
        <w:rPr>
          <w:rFonts w:ascii="Times New Roman" w:hAnsi="Times New Roman" w:cs="Times New Roman"/>
          <w:sz w:val="28"/>
          <w:szCs w:val="28"/>
        </w:rPr>
        <w:t xml:space="preserve">тветов № 1 на задания с кратким </w:t>
      </w:r>
      <w:r w:rsidRPr="007A1696">
        <w:rPr>
          <w:rFonts w:ascii="Times New Roman" w:hAnsi="Times New Roman" w:cs="Times New Roman"/>
          <w:sz w:val="28"/>
          <w:szCs w:val="28"/>
        </w:rPr>
        <w:t>ответом, нужно в соответствующих полях замены проставить номер задания, ответ</w:t>
      </w:r>
      <w:r w:rsidR="00564213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на который следует исправить, и записать новое значение верного ответа на указанное</w:t>
      </w:r>
      <w:r w:rsidR="00564213" w:rsidRPr="007A1696">
        <w:rPr>
          <w:rFonts w:ascii="Times New Roman" w:hAnsi="Times New Roman" w:cs="Times New Roman"/>
          <w:sz w:val="28"/>
          <w:szCs w:val="28"/>
        </w:rPr>
        <w:t xml:space="preserve"> задание (Р</w:t>
      </w:r>
      <w:r w:rsidRPr="007A1696">
        <w:rPr>
          <w:rFonts w:ascii="Times New Roman" w:hAnsi="Times New Roman" w:cs="Times New Roman"/>
          <w:sz w:val="28"/>
          <w:szCs w:val="28"/>
        </w:rPr>
        <w:t>ис. 2).</w:t>
      </w:r>
    </w:p>
    <w:p w:rsidR="00564213" w:rsidRPr="007A1696" w:rsidRDefault="00564213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t>В случае если в области замены ошибочных ответов на задания с кратким ответом будет заполнено поле для номера задания, а новый ответ не внесен, то для оценивания будет использоваться пустой ответ (т.е. задание будет засчитано невыполненным). Поэтому в случае неправильного указания номера задания в области замены ошибочных ответов, неправильный номер задания следует зачеркнуть.</w:t>
      </w:r>
    </w:p>
    <w:p w:rsidR="00564213" w:rsidRPr="007A1696" w:rsidRDefault="00564213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t>Ниже приведен пример замены.</w:t>
      </w:r>
    </w:p>
    <w:p w:rsidR="00564213" w:rsidRPr="007A1696" w:rsidRDefault="00564213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4213" w:rsidRPr="007A1696" w:rsidRDefault="00564213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57EAFD" wp14:editId="5BDEA3F5">
            <wp:extent cx="2352675" cy="981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696">
        <w:rPr>
          <w:rFonts w:ascii="Times New Roman" w:hAnsi="Times New Roman" w:cs="Times New Roman"/>
          <w:sz w:val="28"/>
          <w:szCs w:val="28"/>
        </w:rPr>
        <w:t>Рис. 2</w:t>
      </w:r>
    </w:p>
    <w:p w:rsidR="00EF69AE" w:rsidRPr="007A1696" w:rsidRDefault="00EF69AE" w:rsidP="00187EF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9AE" w:rsidRPr="007A1696" w:rsidRDefault="00EF69AE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t>Ответственный организатор в ау</w:t>
      </w:r>
      <w:r w:rsidR="007C4989" w:rsidRPr="007A1696">
        <w:rPr>
          <w:rFonts w:ascii="Times New Roman" w:hAnsi="Times New Roman" w:cs="Times New Roman"/>
          <w:sz w:val="28"/>
          <w:szCs w:val="28"/>
        </w:rPr>
        <w:t xml:space="preserve">дитории по окончании выполнения </w:t>
      </w:r>
      <w:r w:rsidRPr="007A1696">
        <w:rPr>
          <w:rFonts w:ascii="Times New Roman" w:hAnsi="Times New Roman" w:cs="Times New Roman"/>
          <w:sz w:val="28"/>
          <w:szCs w:val="28"/>
        </w:rPr>
        <w:t>экзаменационной работы участником экзамена должен проверить лист (бланк) ответов № 1</w:t>
      </w:r>
      <w:r w:rsidR="007C4989" w:rsidRPr="007A1696">
        <w:rPr>
          <w:rFonts w:ascii="Times New Roman" w:hAnsi="Times New Roman" w:cs="Times New Roman"/>
          <w:sz w:val="28"/>
          <w:szCs w:val="28"/>
        </w:rPr>
        <w:t xml:space="preserve">  </w:t>
      </w:r>
      <w:r w:rsidRPr="007A1696">
        <w:rPr>
          <w:rFonts w:ascii="Times New Roman" w:hAnsi="Times New Roman" w:cs="Times New Roman"/>
          <w:sz w:val="28"/>
          <w:szCs w:val="28"/>
        </w:rPr>
        <w:t>участника экзамена на наличие замены ошибочных ответов на задания с кратким ответом.</w:t>
      </w:r>
      <w:r w:rsidR="007C4989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В случае если участник экзамена осуществлял во время выполнения экзаменационной</w:t>
      </w:r>
      <w:r w:rsidR="007C4989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работы замену ошибочных ответов, организатору в аудитории необходимо посчитать</w:t>
      </w:r>
      <w:r w:rsidR="007C4989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 xml:space="preserve">количество замен </w:t>
      </w:r>
      <w:r w:rsidRPr="007A1696">
        <w:rPr>
          <w:rFonts w:ascii="Times New Roman" w:hAnsi="Times New Roman" w:cs="Times New Roman"/>
          <w:sz w:val="28"/>
          <w:szCs w:val="28"/>
        </w:rPr>
        <w:lastRenderedPageBreak/>
        <w:t>ошибочных ответов, в поле «Количество заполненных полей «Замена</w:t>
      </w:r>
      <w:r w:rsidR="007C4989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ошибочных ответов» поставить соответствующее цифровое значение, а также поставить</w:t>
      </w:r>
      <w:r w:rsidR="007C4989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подпись в специально отведенном месте.</w:t>
      </w:r>
    </w:p>
    <w:p w:rsidR="00EF69AE" w:rsidRPr="007A1696" w:rsidRDefault="00EF69AE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t>В случае если участник экзамена не использовал</w:t>
      </w:r>
      <w:r w:rsidR="007C4989" w:rsidRPr="007A1696">
        <w:rPr>
          <w:rFonts w:ascii="Times New Roman" w:hAnsi="Times New Roman" w:cs="Times New Roman"/>
          <w:sz w:val="28"/>
          <w:szCs w:val="28"/>
        </w:rPr>
        <w:t xml:space="preserve"> поле «Замена ошибочных ответов </w:t>
      </w:r>
      <w:r w:rsidRPr="007A1696">
        <w:rPr>
          <w:rFonts w:ascii="Times New Roman" w:hAnsi="Times New Roman" w:cs="Times New Roman"/>
          <w:sz w:val="28"/>
          <w:szCs w:val="28"/>
        </w:rPr>
        <w:t>на задания с кратким ответом» организатор в поле «Количество заполненных полей</w:t>
      </w:r>
      <w:r w:rsidR="007C4989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«Замена ошибочных ответов» ставит «Х» и подпись в специально отведенном месте.</w:t>
      </w:r>
    </w:p>
    <w:p w:rsidR="00EF69AE" w:rsidRPr="007A1696" w:rsidRDefault="00EF69AE" w:rsidP="00187EF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696">
        <w:rPr>
          <w:rFonts w:ascii="Times New Roman" w:hAnsi="Times New Roman" w:cs="Times New Roman"/>
          <w:b/>
          <w:sz w:val="28"/>
          <w:szCs w:val="28"/>
        </w:rPr>
        <w:t>Заполнение листов (бланков) от</w:t>
      </w:r>
      <w:r w:rsidR="007C4989" w:rsidRPr="007A1696">
        <w:rPr>
          <w:rFonts w:ascii="Times New Roman" w:hAnsi="Times New Roman" w:cs="Times New Roman"/>
          <w:b/>
          <w:sz w:val="28"/>
          <w:szCs w:val="28"/>
        </w:rPr>
        <w:t xml:space="preserve">ветов № 2 и дополнительного </w:t>
      </w:r>
      <w:r w:rsidRPr="007A1696">
        <w:rPr>
          <w:rFonts w:ascii="Times New Roman" w:hAnsi="Times New Roman" w:cs="Times New Roman"/>
          <w:b/>
          <w:sz w:val="28"/>
          <w:szCs w:val="28"/>
        </w:rPr>
        <w:t>листа</w:t>
      </w:r>
    </w:p>
    <w:p w:rsidR="00EF69AE" w:rsidRPr="007A1696" w:rsidRDefault="00EF69AE" w:rsidP="00187EF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696">
        <w:rPr>
          <w:rFonts w:ascii="Times New Roman" w:hAnsi="Times New Roman" w:cs="Times New Roman"/>
          <w:b/>
          <w:sz w:val="28"/>
          <w:szCs w:val="28"/>
        </w:rPr>
        <w:t>(бланка) ответов № 2 , а также листа (бланка) устного экзамена</w:t>
      </w:r>
      <w:r w:rsidR="007C4989" w:rsidRPr="007A1696">
        <w:rPr>
          <w:rFonts w:ascii="Times New Roman" w:hAnsi="Times New Roman" w:cs="Times New Roman"/>
          <w:b/>
          <w:sz w:val="28"/>
          <w:szCs w:val="28"/>
        </w:rPr>
        <w:t>.</w:t>
      </w:r>
    </w:p>
    <w:p w:rsidR="00EF69AE" w:rsidRPr="007A1696" w:rsidRDefault="00EF69AE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1696">
        <w:rPr>
          <w:rFonts w:ascii="Times New Roman" w:hAnsi="Times New Roman" w:cs="Times New Roman"/>
          <w:sz w:val="28"/>
          <w:szCs w:val="28"/>
        </w:rPr>
        <w:t xml:space="preserve">Лист (бланк) ответов № 2 предназначен </w:t>
      </w:r>
      <w:r w:rsidR="004B1F09" w:rsidRPr="007A1696">
        <w:rPr>
          <w:rFonts w:ascii="Times New Roman" w:hAnsi="Times New Roman" w:cs="Times New Roman"/>
          <w:sz w:val="28"/>
          <w:szCs w:val="28"/>
        </w:rPr>
        <w:t xml:space="preserve">для записи ответов на задания с </w:t>
      </w:r>
      <w:r w:rsidRPr="007A1696">
        <w:rPr>
          <w:rFonts w:ascii="Times New Roman" w:hAnsi="Times New Roman" w:cs="Times New Roman"/>
          <w:sz w:val="28"/>
          <w:szCs w:val="28"/>
        </w:rPr>
        <w:t>развернутым ответом (строго в соответствии с требованиями инструкции к КИМ</w:t>
      </w:r>
      <w:r w:rsidR="004B1F09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и к отдельным заданиям КИМ).</w:t>
      </w:r>
      <w:proofErr w:type="gramEnd"/>
      <w:r w:rsidRPr="007A1696">
        <w:rPr>
          <w:rFonts w:ascii="Times New Roman" w:hAnsi="Times New Roman" w:cs="Times New Roman"/>
          <w:sz w:val="28"/>
          <w:szCs w:val="28"/>
        </w:rPr>
        <w:t xml:space="preserve"> Запрещается делать какие-либо записи и пометки, не</w:t>
      </w:r>
      <w:r w:rsidR="004B1F09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относящиеся к ответам на задания, в том числе содержащие информацию о персональных</w:t>
      </w:r>
      <w:r w:rsidR="004B1F09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данных участника экзамена.</w:t>
      </w:r>
    </w:p>
    <w:p w:rsidR="00EF69AE" w:rsidRPr="007A1696" w:rsidRDefault="00EF69AE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t>Дополнительный лист (бланк) ответов № 2 выдает</w:t>
      </w:r>
      <w:r w:rsidR="004B1F09" w:rsidRPr="007A1696">
        <w:rPr>
          <w:rFonts w:ascii="Times New Roman" w:hAnsi="Times New Roman" w:cs="Times New Roman"/>
          <w:sz w:val="28"/>
          <w:szCs w:val="28"/>
        </w:rPr>
        <w:t xml:space="preserve">ся организатором в аудитории по </w:t>
      </w:r>
      <w:r w:rsidRPr="007A1696">
        <w:rPr>
          <w:rFonts w:ascii="Times New Roman" w:hAnsi="Times New Roman" w:cs="Times New Roman"/>
          <w:sz w:val="28"/>
          <w:szCs w:val="28"/>
        </w:rPr>
        <w:t>требованию участника экзамена в случае недостаточного количества места для записи</w:t>
      </w:r>
      <w:r w:rsidR="004B1F09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развернутых ответов.</w:t>
      </w:r>
    </w:p>
    <w:p w:rsidR="00EF69AE" w:rsidRPr="007A1696" w:rsidRDefault="00EF69AE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696">
        <w:rPr>
          <w:rFonts w:ascii="Times New Roman" w:hAnsi="Times New Roman" w:cs="Times New Roman"/>
          <w:sz w:val="28"/>
          <w:szCs w:val="28"/>
        </w:rPr>
        <w:t>Лист (бланк) устного экзамена заполняется так же, как регистрационная часть л</w:t>
      </w:r>
      <w:r w:rsidR="001C7331" w:rsidRPr="007A1696">
        <w:rPr>
          <w:rFonts w:ascii="Times New Roman" w:hAnsi="Times New Roman" w:cs="Times New Roman"/>
          <w:sz w:val="28"/>
          <w:szCs w:val="28"/>
        </w:rPr>
        <w:t xml:space="preserve">иста </w:t>
      </w:r>
      <w:r w:rsidRPr="007A1696">
        <w:rPr>
          <w:rFonts w:ascii="Times New Roman" w:hAnsi="Times New Roman" w:cs="Times New Roman"/>
          <w:sz w:val="28"/>
          <w:szCs w:val="28"/>
        </w:rPr>
        <w:t>(бланка) ответов № 1. В поле «Номер аудитории» указывается номер аудитории</w:t>
      </w:r>
      <w:r w:rsidR="001C7331" w:rsidRPr="007A1696">
        <w:rPr>
          <w:rFonts w:ascii="Times New Roman" w:hAnsi="Times New Roman" w:cs="Times New Roman"/>
          <w:sz w:val="28"/>
          <w:szCs w:val="28"/>
        </w:rPr>
        <w:t xml:space="preserve"> </w:t>
      </w:r>
      <w:r w:rsidRPr="007A1696">
        <w:rPr>
          <w:rFonts w:ascii="Times New Roman" w:hAnsi="Times New Roman" w:cs="Times New Roman"/>
          <w:sz w:val="28"/>
          <w:szCs w:val="28"/>
        </w:rPr>
        <w:t>проведения устного экзамена.</w:t>
      </w:r>
    </w:p>
    <w:p w:rsidR="00205DE7" w:rsidRPr="007A1696" w:rsidRDefault="004649BD" w:rsidP="00187E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экзамена, организатор  в аудитории должен п</w:t>
      </w:r>
      <w:r w:rsidRPr="004649BD">
        <w:rPr>
          <w:rFonts w:ascii="Times New Roman" w:hAnsi="Times New Roman" w:cs="Times New Roman"/>
          <w:sz w:val="28"/>
          <w:szCs w:val="28"/>
        </w:rPr>
        <w:t>ога</w:t>
      </w:r>
      <w:r w:rsidR="000C5424">
        <w:rPr>
          <w:rFonts w:ascii="Times New Roman" w:hAnsi="Times New Roman" w:cs="Times New Roman"/>
          <w:sz w:val="28"/>
          <w:szCs w:val="28"/>
        </w:rPr>
        <w:t>сить, оставшиеся незаполненными</w:t>
      </w:r>
      <w:r w:rsidRPr="004649BD">
        <w:rPr>
          <w:rFonts w:ascii="Times New Roman" w:hAnsi="Times New Roman" w:cs="Times New Roman"/>
          <w:sz w:val="28"/>
          <w:szCs w:val="28"/>
        </w:rPr>
        <w:t xml:space="preserve"> поля бланков ответов участников символом «Z».  Символ  «Z» проставляется  только в конце всех записей участника.  В случае если участнику ГИА был выдан до</w:t>
      </w:r>
      <w:bookmarkStart w:id="0" w:name="_GoBack"/>
      <w:bookmarkEnd w:id="0"/>
      <w:r w:rsidRPr="004649BD">
        <w:rPr>
          <w:rFonts w:ascii="Times New Roman" w:hAnsi="Times New Roman" w:cs="Times New Roman"/>
          <w:sz w:val="28"/>
          <w:szCs w:val="28"/>
        </w:rPr>
        <w:t>полнительный бланк ответов, то символ "Z" ставится только на этом бланке.</w:t>
      </w:r>
    </w:p>
    <w:sectPr w:rsidR="00205DE7" w:rsidRPr="007A1696" w:rsidSect="00187EF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3A98"/>
    <w:multiLevelType w:val="hybridMultilevel"/>
    <w:tmpl w:val="1B887E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2AF7D1B"/>
    <w:multiLevelType w:val="hybridMultilevel"/>
    <w:tmpl w:val="A75AC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A65E3"/>
    <w:multiLevelType w:val="hybridMultilevel"/>
    <w:tmpl w:val="2640A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A733AE"/>
    <w:multiLevelType w:val="hybridMultilevel"/>
    <w:tmpl w:val="E41CB2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199"/>
    <w:rsid w:val="000C5424"/>
    <w:rsid w:val="001553AF"/>
    <w:rsid w:val="00187EFF"/>
    <w:rsid w:val="001A0380"/>
    <w:rsid w:val="001C7331"/>
    <w:rsid w:val="00205DE7"/>
    <w:rsid w:val="00255919"/>
    <w:rsid w:val="002C0199"/>
    <w:rsid w:val="004649BD"/>
    <w:rsid w:val="004B1F09"/>
    <w:rsid w:val="00564213"/>
    <w:rsid w:val="00700925"/>
    <w:rsid w:val="007A1696"/>
    <w:rsid w:val="007C4989"/>
    <w:rsid w:val="00830DD7"/>
    <w:rsid w:val="00837F41"/>
    <w:rsid w:val="00940D66"/>
    <w:rsid w:val="00A375B2"/>
    <w:rsid w:val="00A630ED"/>
    <w:rsid w:val="00B10F38"/>
    <w:rsid w:val="00C55A5F"/>
    <w:rsid w:val="00C87587"/>
    <w:rsid w:val="00CD3201"/>
    <w:rsid w:val="00D75100"/>
    <w:rsid w:val="00E454AA"/>
    <w:rsid w:val="00EC7DC0"/>
    <w:rsid w:val="00EF2719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3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A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3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РЦОКО</Company>
  <LinksUpToDate>false</LinksUpToDate>
  <CharactersWithSpaces>9827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Шашлова</dc:creator>
  <cp:keywords/>
  <dc:description/>
  <cp:lastModifiedBy>Чабунина Ольга</cp:lastModifiedBy>
  <cp:revision>25</cp:revision>
  <dcterms:created xsi:type="dcterms:W3CDTF">2022-03-22T02:57:00Z</dcterms:created>
  <dcterms:modified xsi:type="dcterms:W3CDTF">2022-03-28T07:55:00Z</dcterms:modified>
</cp:coreProperties>
</file>