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A26" w:rsidRDefault="007858F7" w:rsidP="007858F7">
      <w:pPr>
        <w:shd w:val="clear" w:color="auto" w:fill="FFFFFF"/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  <w:bookmarkStart w:id="0" w:name="_GoBack"/>
      <w:bookmarkEnd w:id="0"/>
      <w:r w:rsidRPr="007858F7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Памятка об ответственности за заведомо ложные сообщения</w:t>
      </w:r>
    </w:p>
    <w:p w:rsidR="007858F7" w:rsidRPr="007858F7" w:rsidRDefault="007858F7" w:rsidP="007858F7">
      <w:pPr>
        <w:shd w:val="clear" w:color="auto" w:fill="FFFFFF"/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  <w:r w:rsidRPr="007858F7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об угрозе совершения террористических актов</w:t>
      </w:r>
    </w:p>
    <w:p w:rsidR="007858F7" w:rsidRPr="007858F7" w:rsidRDefault="007858F7" w:rsidP="007858F7">
      <w:pPr>
        <w:shd w:val="clear" w:color="auto" w:fill="FFFFFF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14127A" w:rsidRPr="0014127A" w:rsidRDefault="0014127A" w:rsidP="0014127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Периодически в СМИ публикуются экстренные новости об эвакуации людей из зданий, где якобы заложена бомба. В большинстве случаев сообщения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заминировании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ложными</w:t>
      </w:r>
      <w:r w:rsidRPr="00141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Подобные действия являются уголовно-наказуемыми, ответственность за них предусмотрена статьей 207 УК РФ. </w:t>
      </w:r>
    </w:p>
    <w:p w:rsidR="007858F7" w:rsidRPr="007858F7" w:rsidRDefault="007858F7" w:rsidP="001412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745490</wp:posOffset>
            </wp:positionV>
            <wp:extent cx="2198370" cy="2202180"/>
            <wp:effectExtent l="19050" t="0" r="0" b="0"/>
            <wp:wrapSquare wrapText="bothSides"/>
            <wp:docPr id="4" name="Рисунок 4" descr="https://im0-tub-ru.yandex.net/i?id=386802a71c2dd6a9b6091c8e18f8cee4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386802a71c2dd6a9b6091c8e18f8cee4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220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5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системе преступлений против общественной безопасности такое деяние, как «</w:t>
      </w:r>
      <w:r w:rsidRPr="007858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заведомо ложное сообщение об акте терроризма,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</w:t>
      </w:r>
      <w:r w:rsidRPr="00785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является одним из наиболее тяжких.</w:t>
      </w:r>
    </w:p>
    <w:p w:rsidR="007858F7" w:rsidRDefault="007858F7" w:rsidP="007858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подобных действий причиняется серьезный материальный ущерб гражданам в частности и  государству в целом, так как по ложному вызову незамедлительно выезжают сотрудники правоохранительных органов, противопожарной службы, скорой медицинской помощи, срываются графики работы различных учреждений и предприятий. В связи с такими сообщениями выезд «тревожных» групп, а также эвакуация граждан должны проводиться обязательно, что приводит к появлению у людей чувства страха, беззащитности и диск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омфорта в создавшейся ситуации.</w:t>
      </w:r>
    </w:p>
    <w:p w:rsidR="007858F7" w:rsidRDefault="007858F7" w:rsidP="007858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3328035</wp:posOffset>
            </wp:positionH>
            <wp:positionV relativeFrom="paragraph">
              <wp:posOffset>1494155</wp:posOffset>
            </wp:positionV>
            <wp:extent cx="2594610" cy="1943100"/>
            <wp:effectExtent l="19050" t="0" r="0" b="0"/>
            <wp:wrapSquare wrapText="bothSides"/>
            <wp:docPr id="7" name="Рисунок 7" descr="http://www.krasnoarmeyka.ru/ovd-po-krasnoarmeiskomu-raionu/informaciya-1/otvetstvennost-za-lozhnoe-soobschenie-o-terakte/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krasnoarmeyka.ru/ovd-po-krasnoarmeiskomu-raionu/informaciya-1/otvetstvennost-za-lozhnoe-soobschenie-o-terakte/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5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Правоохранительные органы всегда действуют из предпосылки существования реальной опасности, поэтому по всем поступившим подобного рода угрозам проводятся проверки, принимаются неотложные меры по поиску взрывных устройств и недопущению возможных негативных последствий. Как следствие, это приводит к вынужденному отвлечению сил и средств для предотвращения мнимой угрозы в ущерб решению задач по обеспечению общественной безопасности.</w:t>
      </w:r>
    </w:p>
    <w:p w:rsidR="007858F7" w:rsidRPr="007858F7" w:rsidRDefault="007858F7" w:rsidP="007858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8F7" w:rsidRPr="007858F7" w:rsidRDefault="007858F7" w:rsidP="00141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7858F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ЗАВЕДОМО ЛОЖНОЕ СООБЩЕНИЕ ОБ АКТЕ ТЕРРОРИЗМА – УГОЛОВНО НАКАЗУЕМОЕ ДЕЯНИЕ!</w:t>
      </w:r>
    </w:p>
    <w:p w:rsidR="007858F7" w:rsidRPr="007858F7" w:rsidRDefault="007858F7" w:rsidP="007858F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127A" w:rsidRPr="0014127A" w:rsidRDefault="0014127A" w:rsidP="001412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мнение, что ложное сообщение о взрыве – это безобидная шутка, почему же подобные действия считаются преступлением, не слишком ли сурово?  Трудно представить, но негативные последствия ложных звонков о терроризме могут быть более чем масштабны. В результате эвакуации, часто </w:t>
      </w:r>
      <w:r w:rsidRPr="00141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беспорядочной и хаотичной, могут быть жертвы: люди, которых толкнули в толпе; дети, которые от испуга всю последующую жизнь заикаются; беременные женщины, чьё здоровье находится под угрозой. Кроме того, приостанавливается деятельность организаций, предприятий, нарушается производственный процесс, выходит из строя электроника и т.д.</w:t>
      </w:r>
    </w:p>
    <w:p w:rsidR="0014127A" w:rsidRDefault="0014127A" w:rsidP="001412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12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Основным признаком преступления, предусмотренного ст. 207 УК РФ, является</w:t>
      </w:r>
      <w:r w:rsidRPr="00141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заведомая ложность </w:t>
      </w:r>
      <w:r w:rsidRPr="001412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сообщения</w:t>
      </w:r>
      <w:r w:rsidRPr="00141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1412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 есть, лицо осознает, что  на определенном участке местности (в помещении, сооружении и т.д.) нет опасности террористического акта, но при этом</w:t>
      </w:r>
      <w:r w:rsidRPr="00141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намеренно сообщает ложные сведения об угрозе взрыва.</w:t>
      </w:r>
    </w:p>
    <w:p w:rsidR="0014127A" w:rsidRDefault="006B7A26" w:rsidP="001412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-131445</wp:posOffset>
            </wp:positionH>
            <wp:positionV relativeFrom="paragraph">
              <wp:posOffset>711200</wp:posOffset>
            </wp:positionV>
            <wp:extent cx="6358890" cy="4206240"/>
            <wp:effectExtent l="19050" t="0" r="3810" b="0"/>
            <wp:wrapSquare wrapText="bothSides"/>
            <wp:docPr id="13" name="Рисунок 13" descr="https://www.n-vartovsk.ru/upload/iblock/e3b/470d261f971a40a80bb5b6ad8bb8ca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n-vartovsk.ru/upload/iblock/e3b/470d261f971a40a80bb5b6ad8bb8cab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890" cy="420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27A" w:rsidRPr="001412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звонивший знает наверняка, что в конкретном месте заложена бомба и передает эти сведения полиции, состава данного преступления в его действиях не будет.</w:t>
      </w:r>
    </w:p>
    <w:p w:rsidR="006B7A26" w:rsidRPr="0014127A" w:rsidRDefault="006B7A26" w:rsidP="001412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B7A26" w:rsidRDefault="006B7A26" w:rsidP="006B7A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Взыскание материального ущерба</w:t>
      </w:r>
    </w:p>
    <w:p w:rsidR="006B7A26" w:rsidRDefault="006B7A26" w:rsidP="006B7A2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7A26" w:rsidRDefault="006B7A26" w:rsidP="006B7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7A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Кроме уголовного наказания,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виновный</w:t>
      </w:r>
      <w:r w:rsidRPr="006B7A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нередко несет и гражданскую ответственность за ложное сообщение о терроризме.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Pr="006B7A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нему могут предъявить иск:</w:t>
      </w:r>
    </w:p>
    <w:p w:rsidR="006B7A26" w:rsidRPr="006B7A26" w:rsidRDefault="006B7A26" w:rsidP="006B7A2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7A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возмещении ущерба, причиненного здоровью (при получении людьми увечий в результате давки, причиной которой послужил звонок о взрыве);</w:t>
      </w:r>
    </w:p>
    <w:p w:rsidR="006B7A26" w:rsidRPr="006B7A26" w:rsidRDefault="006B7A26" w:rsidP="006B7A2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7A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возмещении морального вреда - за страдания психологического характера. В цену иска может быть включена и стоимость обследования у </w:t>
      </w:r>
      <w:r w:rsidRPr="006B7A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специалиста, цена назначенной  психотерапии. В практике есть случай, когда из-за страха вследствие ложного звонка о заложенной бомбе в консерватории женщина так и не смогла справиться с паническими атаками, преследующими ее при входе в здание. Пострадавшей, уважаемому педагогу с многолетним стажем, пришлось сменить место работы – компенсацию за эти потери удалось взыскать с виновника;</w:t>
      </w:r>
    </w:p>
    <w:p w:rsidR="006B7A26" w:rsidRPr="006B7A26" w:rsidRDefault="006B7A26" w:rsidP="006B7A2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7A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возмещении материального ущерба, выразившего в повреждении отделки помещения, кабинетов, окон и дверей. В панике редко кто задумывается о бережном отношении к имуществу. Люди спешат спасти свою жизнь и принимают для этого все возможные способы, при этом закон освобождает их от обязанности возместить стоимость ремонта, поскольку они действовали в состоянии крайней необходимости. А вот виновника такой паники суд может обязать выплачивать стоимость восстановительных работ;</w:t>
      </w:r>
    </w:p>
    <w:p w:rsidR="006B7A26" w:rsidRPr="006B7A26" w:rsidRDefault="006B7A26" w:rsidP="006B7A2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7A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возмещении государственных затрат: выезд скорой помощи и полиции, участие спецподразделений (кинологи, взрывотехники, снайперы). Существует методика расчета стоимости вызова специалистов разного направления и представителей правоохранительных органов, для этого применяется разработанная формула подсчета.</w:t>
      </w:r>
    </w:p>
    <w:p w:rsidR="006B7A26" w:rsidRDefault="006B7A26" w:rsidP="006B7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7A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имени государства предъявить иск к подсудимому вправе прокуратура. Для примера: в городе, где количество жителей превышает один миллион, стоимость трудозатрат на </w:t>
      </w:r>
      <w:proofErr w:type="gramStart"/>
      <w:r w:rsidRPr="006B7A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выезд по ложному сообщению</w:t>
      </w:r>
      <w:proofErr w:type="gramEnd"/>
      <w:r w:rsidRPr="006B7A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теракте может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превышает</w:t>
      </w:r>
      <w:r w:rsidRPr="006B7A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несколько десятков тысяч рублей.</w:t>
      </w:r>
    </w:p>
    <w:p w:rsidR="006B7A26" w:rsidRDefault="006B7A26" w:rsidP="006B7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7A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по делу признан виновным несовершеннолетний, исковые требования предъявляются к его родителям или законным представителям.</w:t>
      </w:r>
    </w:p>
    <w:p w:rsidR="006B7A26" w:rsidRPr="006B7A26" w:rsidRDefault="006B7A26" w:rsidP="006B7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858F7" w:rsidRPr="007858F7" w:rsidRDefault="007858F7" w:rsidP="007858F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8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ПОМНИТЕ!</w:t>
      </w:r>
    </w:p>
    <w:p w:rsidR="007858F7" w:rsidRPr="007858F7" w:rsidRDefault="007858F7" w:rsidP="007858F7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8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Сообщая об акте терроризма, вы посягаете на общественную безопасность, в связи с чем, нарушается нормальная деятельность учреждений, отвлекаются значительные силы и средства правоохранительных органов, причиняется вред интересам конкретных граждан.</w:t>
      </w:r>
    </w:p>
    <w:p w:rsidR="007858F7" w:rsidRPr="007858F7" w:rsidRDefault="007858F7" w:rsidP="007858F7">
      <w:pPr>
        <w:numPr>
          <w:ilvl w:val="1"/>
          <w:numId w:val="3"/>
        </w:numPr>
        <w:shd w:val="clear" w:color="auto" w:fill="FFFFFF"/>
        <w:tabs>
          <w:tab w:val="clear" w:pos="144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8F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 слова и действия могут образовать  состав уголовно-наказуемого деяния, предусмотренного ст. 207 УК РФ (заведомо ложное сообщение об акте терроризма).</w:t>
      </w:r>
    </w:p>
    <w:p w:rsidR="007858F7" w:rsidRPr="007858F7" w:rsidRDefault="007858F7" w:rsidP="007858F7">
      <w:pPr>
        <w:numPr>
          <w:ilvl w:val="1"/>
          <w:numId w:val="3"/>
        </w:numPr>
        <w:shd w:val="clear" w:color="auto" w:fill="FFFFFF"/>
        <w:tabs>
          <w:tab w:val="clear" w:pos="144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8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 ваших действий может быть любым: хулиганским, желание проверить «качество и быстроту» работы правоохранительных органов, нарушить обычный порядок работы каких-либо организаций.</w:t>
      </w:r>
    </w:p>
    <w:p w:rsidR="007858F7" w:rsidRPr="007858F7" w:rsidRDefault="007858F7" w:rsidP="007858F7">
      <w:pPr>
        <w:numPr>
          <w:ilvl w:val="1"/>
          <w:numId w:val="3"/>
        </w:numPr>
        <w:shd w:val="clear" w:color="auto" w:fill="FFFFFF"/>
        <w:tabs>
          <w:tab w:val="clear" w:pos="144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8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Уголовная ответственность за совершение данного преступления наступает  с 14 лет</w:t>
      </w:r>
      <w:r w:rsidRPr="007858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46FE" w:rsidRDefault="006B3748" w:rsidP="007858F7">
      <w:pPr>
        <w:spacing w:after="0" w:line="240" w:lineRule="auto"/>
        <w:ind w:firstLine="709"/>
      </w:pPr>
    </w:p>
    <w:sectPr w:rsidR="003646FE" w:rsidSect="006B7A2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B571D5"/>
    <w:multiLevelType w:val="hybridMultilevel"/>
    <w:tmpl w:val="A7C024C4"/>
    <w:lvl w:ilvl="0" w:tplc="3710C8AE">
      <w:start w:val="1"/>
      <w:numFmt w:val="bullet"/>
      <w:lvlText w:val="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23A296F"/>
    <w:multiLevelType w:val="multilevel"/>
    <w:tmpl w:val="58CC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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B8745B"/>
    <w:multiLevelType w:val="multilevel"/>
    <w:tmpl w:val="F156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6A5512"/>
    <w:multiLevelType w:val="multilevel"/>
    <w:tmpl w:val="CE12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8F7"/>
    <w:rsid w:val="00052664"/>
    <w:rsid w:val="0014127A"/>
    <w:rsid w:val="002A43EE"/>
    <w:rsid w:val="004731AA"/>
    <w:rsid w:val="006B3748"/>
    <w:rsid w:val="006B7A26"/>
    <w:rsid w:val="007858F7"/>
    <w:rsid w:val="009B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CDF99-CDC6-48EB-98E3-893CFA39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3EE"/>
  </w:style>
  <w:style w:type="paragraph" w:styleId="1">
    <w:name w:val="heading 1"/>
    <w:basedOn w:val="a"/>
    <w:link w:val="10"/>
    <w:uiPriority w:val="9"/>
    <w:qFormat/>
    <w:rsid w:val="007858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8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85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58F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5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58F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B7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3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2019-04-02T04:33:00Z</dcterms:created>
  <dcterms:modified xsi:type="dcterms:W3CDTF">2019-04-02T04:33:00Z</dcterms:modified>
</cp:coreProperties>
</file>