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21"/>
        <w:tblW w:w="0" w:type="auto"/>
        <w:tblLook w:val="04A0"/>
      </w:tblPr>
      <w:tblGrid>
        <w:gridCol w:w="2690"/>
        <w:gridCol w:w="1349"/>
        <w:gridCol w:w="1342"/>
      </w:tblGrid>
      <w:tr w:rsidR="00F45F85" w:rsidTr="00F45F85">
        <w:trPr>
          <w:trHeight w:val="258"/>
        </w:trPr>
        <w:tc>
          <w:tcPr>
            <w:tcW w:w="2690" w:type="dxa"/>
          </w:tcPr>
          <w:p w:rsidR="00F45F85" w:rsidRPr="00F45F85" w:rsidRDefault="00F45F85" w:rsidP="00F45F85">
            <w:pPr>
              <w:rPr>
                <w:b/>
              </w:rPr>
            </w:pPr>
            <w:r w:rsidRPr="00F45F85">
              <w:rPr>
                <w:b/>
              </w:rPr>
              <w:t>Наименование продуктов, полуфабрикатов</w:t>
            </w:r>
          </w:p>
        </w:tc>
        <w:tc>
          <w:tcPr>
            <w:tcW w:w="2691" w:type="dxa"/>
            <w:gridSpan w:val="2"/>
          </w:tcPr>
          <w:p w:rsidR="00F45F85" w:rsidRPr="00F45F85" w:rsidRDefault="00F45F85" w:rsidP="00F45F85">
            <w:pPr>
              <w:rPr>
                <w:b/>
              </w:rPr>
            </w:pPr>
            <w:r w:rsidRPr="00F45F85">
              <w:rPr>
                <w:b/>
              </w:rPr>
              <w:t>масса</w:t>
            </w:r>
          </w:p>
        </w:tc>
      </w:tr>
      <w:tr w:rsidR="00F45F85" w:rsidTr="00F45F85">
        <w:trPr>
          <w:trHeight w:val="273"/>
        </w:trPr>
        <w:tc>
          <w:tcPr>
            <w:tcW w:w="2690" w:type="dxa"/>
          </w:tcPr>
          <w:p w:rsidR="00F45F85" w:rsidRPr="00F45F85" w:rsidRDefault="00F45F85" w:rsidP="00F45F85">
            <w:pPr>
              <w:rPr>
                <w:b/>
              </w:rPr>
            </w:pPr>
          </w:p>
        </w:tc>
        <w:tc>
          <w:tcPr>
            <w:tcW w:w="1349" w:type="dxa"/>
          </w:tcPr>
          <w:p w:rsidR="00F45F85" w:rsidRPr="00F45F85" w:rsidRDefault="00F45F85" w:rsidP="00F45F85">
            <w:pPr>
              <w:rPr>
                <w:b/>
              </w:rPr>
            </w:pPr>
            <w:proofErr w:type="spellStart"/>
            <w:r w:rsidRPr="00F45F85">
              <w:rPr>
                <w:b/>
              </w:rPr>
              <w:t>Брутто</w:t>
            </w:r>
            <w:proofErr w:type="gramStart"/>
            <w:r w:rsidRPr="00F45F85"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1342" w:type="dxa"/>
          </w:tcPr>
          <w:p w:rsidR="00F45F85" w:rsidRPr="00F45F85" w:rsidRDefault="00F45F85" w:rsidP="00F45F85">
            <w:pPr>
              <w:rPr>
                <w:b/>
              </w:rPr>
            </w:pPr>
            <w:r w:rsidRPr="00F45F85">
              <w:rPr>
                <w:b/>
              </w:rPr>
              <w:t xml:space="preserve">Нетто, </w:t>
            </w:r>
            <w:proofErr w:type="gramStart"/>
            <w:r w:rsidRPr="00F45F85">
              <w:rPr>
                <w:b/>
              </w:rPr>
              <w:t>г</w:t>
            </w:r>
            <w:proofErr w:type="gramEnd"/>
          </w:p>
        </w:tc>
      </w:tr>
      <w:tr w:rsidR="00F45F85" w:rsidTr="00F45F85">
        <w:trPr>
          <w:trHeight w:val="258"/>
        </w:trPr>
        <w:tc>
          <w:tcPr>
            <w:tcW w:w="2690" w:type="dxa"/>
          </w:tcPr>
          <w:p w:rsidR="00F45F85" w:rsidRDefault="00F45F85" w:rsidP="00F45F85">
            <w:r>
              <w:t xml:space="preserve">Картофель </w:t>
            </w:r>
          </w:p>
        </w:tc>
        <w:tc>
          <w:tcPr>
            <w:tcW w:w="1349" w:type="dxa"/>
          </w:tcPr>
          <w:p w:rsidR="00F45F85" w:rsidRDefault="00F45F85" w:rsidP="00F45F85">
            <w:r>
              <w:t>400</w:t>
            </w:r>
          </w:p>
        </w:tc>
        <w:tc>
          <w:tcPr>
            <w:tcW w:w="1342" w:type="dxa"/>
          </w:tcPr>
          <w:p w:rsidR="00F45F85" w:rsidRDefault="00F45F85" w:rsidP="00F45F85">
            <w:r>
              <w:t>300</w:t>
            </w:r>
          </w:p>
        </w:tc>
      </w:tr>
      <w:tr w:rsidR="00F45F85" w:rsidTr="00F45F85">
        <w:trPr>
          <w:trHeight w:val="273"/>
        </w:trPr>
        <w:tc>
          <w:tcPr>
            <w:tcW w:w="2690" w:type="dxa"/>
          </w:tcPr>
          <w:p w:rsidR="00F45F85" w:rsidRDefault="00F45F85" w:rsidP="00F45F85">
            <w:r>
              <w:t>Крупа: перловая, овсяная, пшеничная</w:t>
            </w:r>
          </w:p>
        </w:tc>
        <w:tc>
          <w:tcPr>
            <w:tcW w:w="1349" w:type="dxa"/>
          </w:tcPr>
          <w:p w:rsidR="00F45F85" w:rsidRDefault="00F45F85" w:rsidP="00F45F85">
            <w:r>
              <w:t>40</w:t>
            </w:r>
          </w:p>
        </w:tc>
        <w:tc>
          <w:tcPr>
            <w:tcW w:w="1342" w:type="dxa"/>
          </w:tcPr>
          <w:p w:rsidR="00F45F85" w:rsidRDefault="00F45F85" w:rsidP="00F45F85">
            <w:r>
              <w:t>40</w:t>
            </w:r>
          </w:p>
        </w:tc>
      </w:tr>
      <w:tr w:rsidR="00F45F85" w:rsidTr="00F45F85">
        <w:trPr>
          <w:trHeight w:val="258"/>
        </w:trPr>
        <w:tc>
          <w:tcPr>
            <w:tcW w:w="2690" w:type="dxa"/>
          </w:tcPr>
          <w:p w:rsidR="00F45F85" w:rsidRDefault="00F45F85" w:rsidP="00F45F85">
            <w:r>
              <w:t xml:space="preserve"> Или </w:t>
            </w:r>
            <w:proofErr w:type="gramStart"/>
            <w:r>
              <w:t>рисовая</w:t>
            </w:r>
            <w:proofErr w:type="gramEnd"/>
            <w:r>
              <w:t>, пшено, хлопья овсяные «Геркулес»</w:t>
            </w:r>
          </w:p>
        </w:tc>
        <w:tc>
          <w:tcPr>
            <w:tcW w:w="1349" w:type="dxa"/>
          </w:tcPr>
          <w:p w:rsidR="00F45F85" w:rsidRDefault="00F45F85" w:rsidP="00F45F85">
            <w:r>
              <w:t>20</w:t>
            </w:r>
          </w:p>
        </w:tc>
        <w:tc>
          <w:tcPr>
            <w:tcW w:w="1342" w:type="dxa"/>
          </w:tcPr>
          <w:p w:rsidR="00F45F85" w:rsidRDefault="00F45F85" w:rsidP="00F45F85">
            <w:r>
              <w:t>20</w:t>
            </w:r>
          </w:p>
        </w:tc>
      </w:tr>
      <w:tr w:rsidR="00F45F85" w:rsidTr="00F45F85">
        <w:trPr>
          <w:trHeight w:val="273"/>
        </w:trPr>
        <w:tc>
          <w:tcPr>
            <w:tcW w:w="2690" w:type="dxa"/>
          </w:tcPr>
          <w:p w:rsidR="00F45F85" w:rsidRDefault="00F45F85" w:rsidP="00F45F85">
            <w:r>
              <w:t xml:space="preserve"> Или манная</w:t>
            </w:r>
          </w:p>
        </w:tc>
        <w:tc>
          <w:tcPr>
            <w:tcW w:w="1349" w:type="dxa"/>
          </w:tcPr>
          <w:p w:rsidR="00F45F85" w:rsidRDefault="00F45F85" w:rsidP="00F45F85">
            <w:r>
              <w:t>30</w:t>
            </w:r>
          </w:p>
        </w:tc>
        <w:tc>
          <w:tcPr>
            <w:tcW w:w="1342" w:type="dxa"/>
          </w:tcPr>
          <w:p w:rsidR="00F45F85" w:rsidRDefault="00F45F85" w:rsidP="00F45F85">
            <w:r>
              <w:t>30</w:t>
            </w:r>
          </w:p>
        </w:tc>
      </w:tr>
      <w:tr w:rsidR="00F45F85" w:rsidTr="00F45F85">
        <w:trPr>
          <w:trHeight w:val="273"/>
        </w:trPr>
        <w:tc>
          <w:tcPr>
            <w:tcW w:w="2690" w:type="dxa"/>
          </w:tcPr>
          <w:p w:rsidR="00F45F85" w:rsidRDefault="00F45F85" w:rsidP="00F45F85">
            <w:r>
              <w:t>морковь</w:t>
            </w:r>
          </w:p>
        </w:tc>
        <w:tc>
          <w:tcPr>
            <w:tcW w:w="1349" w:type="dxa"/>
          </w:tcPr>
          <w:p w:rsidR="00F45F85" w:rsidRDefault="00F45F85" w:rsidP="00F45F85">
            <w:r>
              <w:t>50</w:t>
            </w:r>
          </w:p>
        </w:tc>
        <w:tc>
          <w:tcPr>
            <w:tcW w:w="1342" w:type="dxa"/>
          </w:tcPr>
          <w:p w:rsidR="00F45F85" w:rsidRDefault="00F45F85" w:rsidP="00F45F85">
            <w:r>
              <w:t>40</w:t>
            </w:r>
          </w:p>
        </w:tc>
      </w:tr>
      <w:tr w:rsidR="00F45F85" w:rsidTr="00F45F85">
        <w:trPr>
          <w:trHeight w:val="258"/>
        </w:trPr>
        <w:tc>
          <w:tcPr>
            <w:tcW w:w="2690" w:type="dxa"/>
          </w:tcPr>
          <w:p w:rsidR="00F45F85" w:rsidRDefault="00F45F85" w:rsidP="00F45F85">
            <w:r>
              <w:t>Лук репчатый</w:t>
            </w:r>
          </w:p>
        </w:tc>
        <w:tc>
          <w:tcPr>
            <w:tcW w:w="1349" w:type="dxa"/>
          </w:tcPr>
          <w:p w:rsidR="00F45F85" w:rsidRDefault="00F45F85" w:rsidP="00F45F85">
            <w:r>
              <w:t>48</w:t>
            </w:r>
          </w:p>
        </w:tc>
        <w:tc>
          <w:tcPr>
            <w:tcW w:w="1342" w:type="dxa"/>
          </w:tcPr>
          <w:p w:rsidR="00F45F85" w:rsidRDefault="00F45F85" w:rsidP="00F45F85">
            <w:r>
              <w:t>40</w:t>
            </w:r>
          </w:p>
        </w:tc>
      </w:tr>
      <w:tr w:rsidR="00F45F85" w:rsidTr="00F45F85">
        <w:tblPrEx>
          <w:tblLook w:val="0000"/>
        </w:tblPrEx>
        <w:trPr>
          <w:trHeight w:val="273"/>
        </w:trPr>
        <w:tc>
          <w:tcPr>
            <w:tcW w:w="2690" w:type="dxa"/>
          </w:tcPr>
          <w:p w:rsidR="00F45F85" w:rsidRDefault="00F45F85" w:rsidP="00F45F85">
            <w:r>
              <w:t xml:space="preserve">Масло растительное </w:t>
            </w:r>
          </w:p>
        </w:tc>
        <w:tc>
          <w:tcPr>
            <w:tcW w:w="1349" w:type="dxa"/>
          </w:tcPr>
          <w:p w:rsidR="00F45F85" w:rsidRDefault="00F45F85" w:rsidP="00F45F85">
            <w:r>
              <w:t>10</w:t>
            </w:r>
          </w:p>
        </w:tc>
        <w:tc>
          <w:tcPr>
            <w:tcW w:w="1342" w:type="dxa"/>
          </w:tcPr>
          <w:p w:rsidR="00F45F85" w:rsidRDefault="00F45F85" w:rsidP="00F45F85">
            <w:r>
              <w:t>10</w:t>
            </w:r>
          </w:p>
        </w:tc>
      </w:tr>
      <w:tr w:rsidR="00F45F85" w:rsidTr="00F45F85">
        <w:tblPrEx>
          <w:tblLook w:val="0000"/>
        </w:tblPrEx>
        <w:trPr>
          <w:trHeight w:val="213"/>
        </w:trPr>
        <w:tc>
          <w:tcPr>
            <w:tcW w:w="2690" w:type="dxa"/>
          </w:tcPr>
          <w:p w:rsidR="00F45F85" w:rsidRDefault="00F45F85" w:rsidP="00F45F85">
            <w:r>
              <w:t>Бульон или вода</w:t>
            </w:r>
          </w:p>
        </w:tc>
        <w:tc>
          <w:tcPr>
            <w:tcW w:w="1349" w:type="dxa"/>
          </w:tcPr>
          <w:p w:rsidR="00F45F85" w:rsidRDefault="00F45F85" w:rsidP="00F45F85"/>
        </w:tc>
        <w:tc>
          <w:tcPr>
            <w:tcW w:w="1342" w:type="dxa"/>
          </w:tcPr>
          <w:p w:rsidR="00F45F85" w:rsidRDefault="00F45F85" w:rsidP="00F45F85"/>
        </w:tc>
      </w:tr>
      <w:tr w:rsidR="00F45F85" w:rsidTr="00F45F85">
        <w:tblPrEx>
          <w:tblLook w:val="0000"/>
        </w:tblPrEx>
        <w:trPr>
          <w:trHeight w:val="243"/>
        </w:trPr>
        <w:tc>
          <w:tcPr>
            <w:tcW w:w="2690" w:type="dxa"/>
          </w:tcPr>
          <w:p w:rsidR="00F45F85" w:rsidRDefault="00F45F85" w:rsidP="00F45F85">
            <w:r>
              <w:t xml:space="preserve"> Для круп </w:t>
            </w:r>
            <w:proofErr w:type="gramStart"/>
            <w:r>
              <w:t>пшеничной</w:t>
            </w:r>
            <w:proofErr w:type="gramEnd"/>
            <w:r>
              <w:t>, овсяной, перловой</w:t>
            </w:r>
          </w:p>
        </w:tc>
        <w:tc>
          <w:tcPr>
            <w:tcW w:w="1349" w:type="dxa"/>
          </w:tcPr>
          <w:p w:rsidR="00F45F85" w:rsidRDefault="00F45F85" w:rsidP="00F45F85">
            <w:r>
              <w:t>700</w:t>
            </w:r>
          </w:p>
        </w:tc>
        <w:tc>
          <w:tcPr>
            <w:tcW w:w="1342" w:type="dxa"/>
          </w:tcPr>
          <w:p w:rsidR="00F45F85" w:rsidRDefault="00F45F85" w:rsidP="00F45F85">
            <w:r>
              <w:t>700</w:t>
            </w:r>
          </w:p>
        </w:tc>
      </w:tr>
      <w:tr w:rsidR="00F45F85" w:rsidTr="00F45F85">
        <w:tblPrEx>
          <w:tblLook w:val="0000"/>
        </w:tblPrEx>
        <w:trPr>
          <w:trHeight w:val="258"/>
        </w:trPr>
        <w:tc>
          <w:tcPr>
            <w:tcW w:w="2690" w:type="dxa"/>
          </w:tcPr>
          <w:p w:rsidR="00F45F85" w:rsidRDefault="00F45F85" w:rsidP="00F45F85">
            <w:r>
              <w:t xml:space="preserve"> Для остальных круп</w:t>
            </w:r>
          </w:p>
        </w:tc>
        <w:tc>
          <w:tcPr>
            <w:tcW w:w="1349" w:type="dxa"/>
          </w:tcPr>
          <w:p w:rsidR="00F45F85" w:rsidRDefault="00F45F85" w:rsidP="00F45F85">
            <w:r>
              <w:t>750</w:t>
            </w:r>
          </w:p>
        </w:tc>
        <w:tc>
          <w:tcPr>
            <w:tcW w:w="1342" w:type="dxa"/>
          </w:tcPr>
          <w:p w:rsidR="00F45F85" w:rsidRDefault="00F45F85" w:rsidP="00F45F85">
            <w:r>
              <w:t>750</w:t>
            </w:r>
          </w:p>
        </w:tc>
      </w:tr>
      <w:tr w:rsidR="00F45F85" w:rsidTr="00F45F85">
        <w:tblPrEx>
          <w:tblLook w:val="0000"/>
        </w:tblPrEx>
        <w:trPr>
          <w:trHeight w:val="136"/>
        </w:trPr>
        <w:tc>
          <w:tcPr>
            <w:tcW w:w="2690" w:type="dxa"/>
            <w:tcBorders>
              <w:bottom w:val="single" w:sz="4" w:space="0" w:color="auto"/>
            </w:tcBorders>
          </w:tcPr>
          <w:p w:rsidR="00F45F85" w:rsidRDefault="00F45F85" w:rsidP="00F45F85">
            <w:r>
              <w:t xml:space="preserve">Выход 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F45F85" w:rsidRDefault="00F45F85" w:rsidP="00F45F85">
            <w:r>
              <w:t>-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F45F85" w:rsidRDefault="00F45F85" w:rsidP="00F45F85">
            <w:r>
              <w:t>1000</w:t>
            </w:r>
          </w:p>
        </w:tc>
      </w:tr>
    </w:tbl>
    <w:p w:rsidR="00F45F85" w:rsidRDefault="00F45F85">
      <w:pPr>
        <w:rPr>
          <w:b/>
        </w:rPr>
      </w:pPr>
      <w:r w:rsidRPr="00F45F85">
        <w:rPr>
          <w:b/>
        </w:rPr>
        <w:t>Суп картофельный с крупой</w:t>
      </w:r>
    </w:p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Pr="00F45F85" w:rsidRDefault="00F45F85" w:rsidP="00F45F85"/>
    <w:p w:rsidR="00F45F85" w:rsidRDefault="00F45F85" w:rsidP="00F45F85"/>
    <w:p w:rsidR="00FA184F" w:rsidRDefault="00FA184F" w:rsidP="00F45F85"/>
    <w:p w:rsidR="00F45F85" w:rsidRPr="00F45F85" w:rsidRDefault="00F45F85" w:rsidP="00F45F85">
      <w:pPr>
        <w:rPr>
          <w:b/>
        </w:rPr>
      </w:pPr>
      <w:r w:rsidRPr="00F45F85">
        <w:rPr>
          <w:b/>
        </w:rPr>
        <w:t xml:space="preserve">Технология </w:t>
      </w:r>
      <w:proofErr w:type="spellStart"/>
      <w:r w:rsidRPr="00F45F85">
        <w:rPr>
          <w:b/>
        </w:rPr>
        <w:t>приготовлениия</w:t>
      </w:r>
      <w:proofErr w:type="spellEnd"/>
      <w:r w:rsidRPr="00F45F85">
        <w:rPr>
          <w:b/>
        </w:rPr>
        <w:t xml:space="preserve"> </w:t>
      </w:r>
    </w:p>
    <w:p w:rsidR="00F45F85" w:rsidRDefault="00F45F85" w:rsidP="00F45F85">
      <w:r>
        <w:t>Лук мелко рубят</w:t>
      </w:r>
      <w:proofErr w:type="gramStart"/>
      <w:r>
        <w:t xml:space="preserve"> ,</w:t>
      </w:r>
      <w:proofErr w:type="gramEnd"/>
      <w:r>
        <w:t xml:space="preserve"> морковь нарезают мелкими кубиками и слегка </w:t>
      </w:r>
      <w:proofErr w:type="spellStart"/>
      <w:r>
        <w:t>пассеруют</w:t>
      </w:r>
      <w:proofErr w:type="spellEnd"/>
      <w:r>
        <w:t xml:space="preserve"> или припускают.</w:t>
      </w:r>
    </w:p>
    <w:p w:rsidR="00F45F85" w:rsidRDefault="00F45F85" w:rsidP="00F45F85">
      <w:r>
        <w:t>Картофель нарезают кубиками.</w:t>
      </w:r>
    </w:p>
    <w:p w:rsidR="00F45F85" w:rsidRDefault="00F45F85" w:rsidP="00F45F85">
      <w:r>
        <w:t>В кипящий бульон или воду кладут подготовленную крупу, картофель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пассерованные</w:t>
      </w:r>
      <w:proofErr w:type="spellEnd"/>
      <w:r>
        <w:t xml:space="preserve"> овощи и варят до готовности. За 5-10 мин до окончания варки кладут соль. </w:t>
      </w:r>
    </w:p>
    <w:p w:rsidR="00F45F85" w:rsidRDefault="00F45F85" w:rsidP="00F45F85">
      <w:r>
        <w:t>Крупу рисовую кладут в бульон или воду одновременно с подготовленными овощами</w:t>
      </w:r>
      <w:proofErr w:type="gramStart"/>
      <w:r>
        <w:t>.</w:t>
      </w:r>
      <w:proofErr w:type="gramEnd"/>
      <w:r>
        <w:t xml:space="preserve"> Манную крупу засыпают в суп за 10-15 мин до его готовности.</w:t>
      </w:r>
    </w:p>
    <w:p w:rsidR="00F45F85" w:rsidRDefault="00F45F85" w:rsidP="00F45F85">
      <w:pPr>
        <w:rPr>
          <w:b/>
        </w:rPr>
      </w:pPr>
      <w:r w:rsidRPr="00F45F85">
        <w:rPr>
          <w:b/>
        </w:rPr>
        <w:t>Требования к качеству</w:t>
      </w:r>
    </w:p>
    <w:p w:rsidR="00F45F85" w:rsidRPr="00F45F85" w:rsidRDefault="00F45F85" w:rsidP="00F45F85">
      <w:pPr>
        <w:rPr>
          <w:i/>
        </w:rPr>
      </w:pPr>
      <w:r w:rsidRPr="00F45F85">
        <w:rPr>
          <w:i/>
        </w:rPr>
        <w:t xml:space="preserve">Внешний вид: </w:t>
      </w:r>
      <w:r w:rsidRPr="00F45F85">
        <w:t>картофель и овощи нарезаны кубиками</w:t>
      </w:r>
    </w:p>
    <w:p w:rsidR="00F45F85" w:rsidRDefault="00F45F85" w:rsidP="00F45F85">
      <w:r>
        <w:t xml:space="preserve">  Консистенция: овощи мягкие, крупа хорошо разварилась</w:t>
      </w:r>
    </w:p>
    <w:p w:rsidR="00F45F85" w:rsidRDefault="00F45F85" w:rsidP="00F45F85">
      <w:r w:rsidRPr="002D11BD">
        <w:rPr>
          <w:i/>
        </w:rPr>
        <w:t>Цвет</w:t>
      </w:r>
      <w:r>
        <w:t>: бульона – золотистый, жира на поверхности – светло – оранжевый</w:t>
      </w:r>
    </w:p>
    <w:p w:rsidR="00F45F85" w:rsidRDefault="00F45F85" w:rsidP="00F45F85">
      <w:r w:rsidRPr="002D11BD">
        <w:rPr>
          <w:i/>
        </w:rPr>
        <w:t>Вкус</w:t>
      </w:r>
      <w:r>
        <w:t>: картофеля и овощей, умеренно соленый</w:t>
      </w:r>
    </w:p>
    <w:p w:rsidR="002D11BD" w:rsidRPr="00F45F85" w:rsidRDefault="002D11BD" w:rsidP="00F45F85">
      <w:r w:rsidRPr="002D11BD">
        <w:rPr>
          <w:i/>
        </w:rPr>
        <w:t>Запах</w:t>
      </w:r>
      <w:r>
        <w:t>: овощей, вареной крупы</w:t>
      </w:r>
    </w:p>
    <w:sectPr w:rsidR="002D11BD" w:rsidRPr="00F45F85" w:rsidSect="00FA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E2" w:rsidRDefault="008413E2" w:rsidP="00F45F85">
      <w:pPr>
        <w:spacing w:after="0" w:line="240" w:lineRule="auto"/>
      </w:pPr>
      <w:r>
        <w:separator/>
      </w:r>
    </w:p>
  </w:endnote>
  <w:endnote w:type="continuationSeparator" w:id="0">
    <w:p w:rsidR="008413E2" w:rsidRDefault="008413E2" w:rsidP="00F4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E2" w:rsidRDefault="008413E2" w:rsidP="00F45F85">
      <w:pPr>
        <w:spacing w:after="0" w:line="240" w:lineRule="auto"/>
      </w:pPr>
      <w:r>
        <w:separator/>
      </w:r>
    </w:p>
  </w:footnote>
  <w:footnote w:type="continuationSeparator" w:id="0">
    <w:p w:rsidR="008413E2" w:rsidRDefault="008413E2" w:rsidP="00F45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85"/>
    <w:rsid w:val="00270FB6"/>
    <w:rsid w:val="002D11BD"/>
    <w:rsid w:val="00323521"/>
    <w:rsid w:val="00661E6F"/>
    <w:rsid w:val="008413E2"/>
    <w:rsid w:val="008B3400"/>
    <w:rsid w:val="008B4369"/>
    <w:rsid w:val="009F6175"/>
    <w:rsid w:val="00A735D3"/>
    <w:rsid w:val="00AE2BEF"/>
    <w:rsid w:val="00B437C9"/>
    <w:rsid w:val="00B5623C"/>
    <w:rsid w:val="00B5795E"/>
    <w:rsid w:val="00BF5128"/>
    <w:rsid w:val="00C53EA5"/>
    <w:rsid w:val="00C62EEF"/>
    <w:rsid w:val="00D32CB1"/>
    <w:rsid w:val="00E82C93"/>
    <w:rsid w:val="00E90AB7"/>
    <w:rsid w:val="00F3742E"/>
    <w:rsid w:val="00F45F85"/>
    <w:rsid w:val="00FA184F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5F85"/>
  </w:style>
  <w:style w:type="paragraph" w:styleId="a6">
    <w:name w:val="footer"/>
    <w:basedOn w:val="a"/>
    <w:link w:val="a7"/>
    <w:uiPriority w:val="99"/>
    <w:semiHidden/>
    <w:unhideWhenUsed/>
    <w:rsid w:val="00F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5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2022-01-20T23:13:00Z</dcterms:created>
  <dcterms:modified xsi:type="dcterms:W3CDTF">2022-01-20T23:24:00Z</dcterms:modified>
</cp:coreProperties>
</file>